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ADBC" w14:textId="77777777" w:rsidR="00CA1E76" w:rsidRDefault="00CA1E76" w:rsidP="00CA1E76">
      <w:pPr>
        <w:pStyle w:val="Kop1"/>
        <w:spacing w:before="0" w:after="200" w:line="240" w:lineRule="auto"/>
        <w:rPr>
          <w:lang w:val="nl-BE"/>
        </w:rPr>
      </w:pPr>
      <w:r w:rsidRPr="00CA1E76">
        <w:rPr>
          <w:lang w:val="nl-BE"/>
        </w:rPr>
        <w:t xml:space="preserve">Draadgoot </w:t>
      </w:r>
      <w:r w:rsidR="00092805">
        <w:rPr>
          <w:lang w:val="nl-BE"/>
        </w:rPr>
        <w:t>Rejiband</w:t>
      </w:r>
      <w:r w:rsidR="006C177A">
        <w:rPr>
          <w:lang w:val="nl-BE"/>
        </w:rPr>
        <w:t xml:space="preserve"> </w:t>
      </w:r>
      <w:r w:rsidRPr="00CA1E76">
        <w:rPr>
          <w:lang w:val="nl-BE"/>
        </w:rPr>
        <w:t xml:space="preserve">- hoogte 35 mm </w:t>
      </w:r>
      <w:r w:rsidR="00501ED3">
        <w:rPr>
          <w:lang w:val="nl-BE"/>
        </w:rPr>
        <w:t>-</w:t>
      </w:r>
      <w:r w:rsidR="00D11A12">
        <w:rPr>
          <w:lang w:val="nl-BE"/>
        </w:rPr>
        <w:t xml:space="preserve"> Black C8</w:t>
      </w:r>
    </w:p>
    <w:p w14:paraId="44D7ADBD" w14:textId="77777777" w:rsidR="00F26801" w:rsidRDefault="0061455C" w:rsidP="00F26801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44D7ADC8" wp14:editId="44D7ADC9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3982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staaldraad </w:t>
      </w:r>
      <w:r w:rsidR="009B5CA1">
        <w:rPr>
          <w:rFonts w:ascii="Arial" w:hAnsi="Arial" w:cs="Arial"/>
          <w:sz w:val="22"/>
          <w:szCs w:val="22"/>
          <w:lang w:val="nl-BE"/>
        </w:rPr>
        <w:t xml:space="preserve">voorzien van een organische zwarte coating Black C8 met een resistentie tegen corrosie klasse C8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conform </w:t>
      </w:r>
      <w:r w:rsidR="00047D89" w:rsidRPr="007E4588">
        <w:rPr>
          <w:rFonts w:ascii="Arial" w:hAnsi="Arial" w:cs="Arial"/>
          <w:sz w:val="22"/>
          <w:szCs w:val="22"/>
          <w:lang w:val="nl-BE"/>
        </w:rPr>
        <w:t xml:space="preserve">NBN EN </w:t>
      </w:r>
      <w:r w:rsidR="009B5CA1">
        <w:rPr>
          <w:rFonts w:ascii="Arial" w:hAnsi="Arial" w:cs="Arial"/>
          <w:sz w:val="22"/>
          <w:szCs w:val="22"/>
          <w:lang w:val="nl-BE"/>
        </w:rPr>
        <w:t>61537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</w:p>
    <w:p w14:paraId="44D7ADBE" w14:textId="00A97F65" w:rsidR="0061455C" w:rsidRPr="007E4588" w:rsidRDefault="004227DA" w:rsidP="007E4588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>De draadgoten worden onderling verbonden door middel van, 3-delige versterkte koppelingen</w:t>
      </w:r>
      <w:r w:rsidR="009B5CA1">
        <w:rPr>
          <w:rFonts w:ascii="Arial" w:hAnsi="Arial" w:cs="Arial"/>
          <w:sz w:val="22"/>
          <w:szCs w:val="22"/>
          <w:lang w:val="nl-BE"/>
        </w:rPr>
        <w:t>, met coating Black C8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Voor eenvoudige opname in de equipotentiaalvereffening voorziet de levering in 3-delige </w:t>
      </w:r>
      <w:r w:rsidR="00FC649C">
        <w:rPr>
          <w:rFonts w:ascii="Arial" w:hAnsi="Arial" w:cs="Arial"/>
          <w:sz w:val="22"/>
          <w:szCs w:val="22"/>
          <w:lang w:val="nl-BE"/>
        </w:rPr>
        <w:t>messing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aardklemmen geschikt voor draden van 16 tot 35 mm².</w:t>
      </w:r>
    </w:p>
    <w:p w14:paraId="44D7ADBF" w14:textId="77777777"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working load en ondersteuningsafstand: </w:t>
      </w:r>
    </w:p>
    <w:p w14:paraId="44D7ADC0" w14:textId="77777777"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</w:r>
      <w:r w:rsidR="00C17DE1" w:rsidRPr="007E4588">
        <w:rPr>
          <w:lang w:val="nl-BE"/>
        </w:rPr>
        <w:t>De Safe Working Load waarde in kg/m dient vermeld in de technische fiche</w:t>
      </w:r>
      <w:r w:rsidR="00C17DE1">
        <w:rPr>
          <w:lang w:val="nl-BE"/>
        </w:rPr>
        <w:t>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A068AA" w:rsidRPr="007E4588">
        <w:rPr>
          <w:lang w:val="nl-BE"/>
        </w:rPr>
        <w:t>.</w:t>
      </w:r>
    </w:p>
    <w:p w14:paraId="44D7ADC1" w14:textId="77777777"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14:paraId="44D7ADC2" w14:textId="77777777" w:rsidR="007E4588" w:rsidRDefault="007E4588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35 mm, breedte </w:t>
      </w:r>
      <w:r>
        <w:rPr>
          <w:lang w:val="nl-BE"/>
        </w:rPr>
        <w:t>60</w:t>
      </w:r>
      <w:r w:rsidRPr="007E4588">
        <w:rPr>
          <w:lang w:val="nl-BE"/>
        </w:rPr>
        <w:t xml:space="preserve"> of </w:t>
      </w:r>
      <w:r>
        <w:rPr>
          <w:lang w:val="nl-BE"/>
        </w:rPr>
        <w:t>1</w:t>
      </w:r>
      <w:r w:rsidRPr="007E4588">
        <w:rPr>
          <w:lang w:val="nl-BE"/>
        </w:rPr>
        <w:t>00 mm, draaddiameter 4,</w:t>
      </w:r>
      <w:r w:rsidR="00F138D9">
        <w:rPr>
          <w:lang w:val="nl-BE"/>
        </w:rPr>
        <w:t>0</w:t>
      </w:r>
      <w:r w:rsidRPr="007E4588">
        <w:rPr>
          <w:lang w:val="nl-BE"/>
        </w:rPr>
        <w:t xml:space="preserve"> mm, </w:t>
      </w:r>
      <w:r w:rsidR="00F138D9"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44D7ADC3" w14:textId="77777777" w:rsidR="00A068AA" w:rsidRPr="007E4588" w:rsidRDefault="004227DA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>hoogte 35 mm, breedte 1</w:t>
      </w:r>
      <w:r w:rsidR="007E4588" w:rsidRPr="007E4588">
        <w:rPr>
          <w:lang w:val="nl-BE"/>
        </w:rPr>
        <w:t>5</w:t>
      </w:r>
      <w:r w:rsidRPr="007E4588">
        <w:rPr>
          <w:lang w:val="nl-BE"/>
        </w:rPr>
        <w:t xml:space="preserve">0, 200, 300 of </w:t>
      </w:r>
      <w:r w:rsidR="007E4588" w:rsidRPr="007E4588">
        <w:rPr>
          <w:lang w:val="nl-BE"/>
        </w:rPr>
        <w:t xml:space="preserve">400 mm, draaddiameter 4,5 mm, </w:t>
      </w:r>
      <w:r w:rsidR="00F138D9"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44D7ADC4" w14:textId="77777777"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14:paraId="44D7ADC5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van een geïntegreerd Click bevestigingssysteem. Deze Click ophangsystemen zijn </w:t>
      </w:r>
      <w:r w:rsidR="007C78DE">
        <w:rPr>
          <w:rFonts w:ascii="Arial" w:hAnsi="Arial" w:cs="Arial"/>
          <w:sz w:val="22"/>
          <w:szCs w:val="22"/>
          <w:lang w:val="nl-BE"/>
        </w:rPr>
        <w:t xml:space="preserve">gecoat met </w:t>
      </w:r>
      <w:r w:rsidRPr="007E4588">
        <w:rPr>
          <w:rFonts w:ascii="Arial" w:hAnsi="Arial" w:cs="Arial"/>
          <w:sz w:val="22"/>
          <w:szCs w:val="22"/>
          <w:lang w:val="nl-BE"/>
        </w:rPr>
        <w:t>“</w:t>
      </w:r>
      <w:r w:rsidR="007C78DE">
        <w:rPr>
          <w:rFonts w:ascii="Arial" w:hAnsi="Arial" w:cs="Arial"/>
          <w:sz w:val="22"/>
          <w:szCs w:val="22"/>
          <w:lang w:val="nl-BE"/>
        </w:rPr>
        <w:t>Black C8</w:t>
      </w:r>
      <w:r w:rsidRPr="007E4588">
        <w:rPr>
          <w:rFonts w:ascii="Arial" w:hAnsi="Arial" w:cs="Arial"/>
          <w:sz w:val="22"/>
          <w:szCs w:val="22"/>
          <w:lang w:val="nl-BE"/>
        </w:rPr>
        <w:t>”.</w:t>
      </w:r>
    </w:p>
    <w:p w14:paraId="44D7ADC6" w14:textId="77777777" w:rsidR="0061455C" w:rsidRPr="007E4588" w:rsidRDefault="0061455C" w:rsidP="0061455C">
      <w:pPr>
        <w:spacing w:line="240" w:lineRule="auto"/>
        <w:rPr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09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44D7ADC7" w14:textId="52CF80F2" w:rsidR="00E558E6" w:rsidRPr="00F138D9" w:rsidRDefault="00E558E6" w:rsidP="00C2271B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9/06/2023</w:t>
          </w:r>
        </w:p>
      </w:sdtContent>
    </w:sdt>
    <w:sectPr w:rsidR="00E558E6" w:rsidRPr="00F138D9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75CE" w14:textId="77777777" w:rsidR="00927A68" w:rsidRDefault="00927A68" w:rsidP="009A1C7B">
      <w:pPr>
        <w:spacing w:after="0" w:line="240" w:lineRule="auto"/>
      </w:pPr>
      <w:r>
        <w:separator/>
      </w:r>
    </w:p>
  </w:endnote>
  <w:endnote w:type="continuationSeparator" w:id="0">
    <w:p w14:paraId="724E09D1" w14:textId="77777777" w:rsidR="00927A68" w:rsidRDefault="00927A68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68FE" w14:textId="77777777" w:rsidR="00C2271B" w:rsidRDefault="00C227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C2271B" w14:paraId="44D7ADD1" w14:textId="77777777" w:rsidTr="00C2271B">
      <w:tc>
        <w:tcPr>
          <w:tcW w:w="2938" w:type="dxa"/>
        </w:tcPr>
        <w:p w14:paraId="44D7ADCE" w14:textId="6F19C48D" w:rsidR="00C2271B" w:rsidRDefault="00C2271B" w:rsidP="00C2271B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4A96507B" wp14:editId="039A50E2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44D7ADCF" w14:textId="574ACB3C" w:rsidR="00C2271B" w:rsidRPr="003941DE" w:rsidRDefault="00C2271B" w:rsidP="00C2271B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44D7ADD0" w14:textId="77777777" w:rsidR="00C2271B" w:rsidRPr="003941DE" w:rsidRDefault="00C2271B" w:rsidP="00C2271B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44D7ADD2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25C0" w14:textId="77777777" w:rsidR="00C2271B" w:rsidRDefault="00C227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9583" w14:textId="77777777" w:rsidR="00927A68" w:rsidRDefault="00927A68" w:rsidP="009A1C7B">
      <w:pPr>
        <w:spacing w:after="0" w:line="240" w:lineRule="auto"/>
      </w:pPr>
      <w:r>
        <w:separator/>
      </w:r>
    </w:p>
  </w:footnote>
  <w:footnote w:type="continuationSeparator" w:id="0">
    <w:p w14:paraId="7580A7C8" w14:textId="77777777" w:rsidR="00927A68" w:rsidRDefault="00927A68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4278" w14:textId="77777777" w:rsidR="00C2271B" w:rsidRDefault="00C227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3600" w14:textId="77777777" w:rsidR="00C2271B" w:rsidRDefault="00C2271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E064" w14:textId="77777777" w:rsidR="00C2271B" w:rsidRDefault="00C22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7017378">
    <w:abstractNumId w:val="4"/>
  </w:num>
  <w:num w:numId="2" w16cid:durableId="1147208985">
    <w:abstractNumId w:val="1"/>
  </w:num>
  <w:num w:numId="3" w16cid:durableId="614141086">
    <w:abstractNumId w:val="3"/>
  </w:num>
  <w:num w:numId="4" w16cid:durableId="1783570109">
    <w:abstractNumId w:val="0"/>
  </w:num>
  <w:num w:numId="5" w16cid:durableId="171365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7D89"/>
    <w:rsid w:val="00051F3A"/>
    <w:rsid w:val="00092805"/>
    <w:rsid w:val="001164DD"/>
    <w:rsid w:val="00186AFE"/>
    <w:rsid w:val="001D53C5"/>
    <w:rsid w:val="00207F70"/>
    <w:rsid w:val="002455E1"/>
    <w:rsid w:val="002B6F33"/>
    <w:rsid w:val="002F4DDD"/>
    <w:rsid w:val="00316170"/>
    <w:rsid w:val="003941DE"/>
    <w:rsid w:val="004227DA"/>
    <w:rsid w:val="00486FEE"/>
    <w:rsid w:val="0049236E"/>
    <w:rsid w:val="00501ED3"/>
    <w:rsid w:val="005B2599"/>
    <w:rsid w:val="005D3EB9"/>
    <w:rsid w:val="005F5B1D"/>
    <w:rsid w:val="0061455C"/>
    <w:rsid w:val="00615D23"/>
    <w:rsid w:val="00632F15"/>
    <w:rsid w:val="00664705"/>
    <w:rsid w:val="006C177A"/>
    <w:rsid w:val="006F3535"/>
    <w:rsid w:val="0073063C"/>
    <w:rsid w:val="00761033"/>
    <w:rsid w:val="00776B50"/>
    <w:rsid w:val="007B610D"/>
    <w:rsid w:val="007C78DE"/>
    <w:rsid w:val="007E4588"/>
    <w:rsid w:val="00810590"/>
    <w:rsid w:val="00820C37"/>
    <w:rsid w:val="00823C57"/>
    <w:rsid w:val="00843ABB"/>
    <w:rsid w:val="0084492E"/>
    <w:rsid w:val="00927A68"/>
    <w:rsid w:val="00930F35"/>
    <w:rsid w:val="009A1C7B"/>
    <w:rsid w:val="009B5CA1"/>
    <w:rsid w:val="009C0AD7"/>
    <w:rsid w:val="009D7654"/>
    <w:rsid w:val="00A068AA"/>
    <w:rsid w:val="00A25284"/>
    <w:rsid w:val="00AB5132"/>
    <w:rsid w:val="00AE5640"/>
    <w:rsid w:val="00AE5D60"/>
    <w:rsid w:val="00B64A21"/>
    <w:rsid w:val="00B95FA0"/>
    <w:rsid w:val="00C17DE1"/>
    <w:rsid w:val="00C2271B"/>
    <w:rsid w:val="00C709D0"/>
    <w:rsid w:val="00CA1E76"/>
    <w:rsid w:val="00CC7D83"/>
    <w:rsid w:val="00CC7DC0"/>
    <w:rsid w:val="00D11A12"/>
    <w:rsid w:val="00D5400B"/>
    <w:rsid w:val="00D9696A"/>
    <w:rsid w:val="00DA5EEF"/>
    <w:rsid w:val="00DC3CA9"/>
    <w:rsid w:val="00E06A7B"/>
    <w:rsid w:val="00E558E6"/>
    <w:rsid w:val="00EB62CD"/>
    <w:rsid w:val="00F007E1"/>
    <w:rsid w:val="00F138D9"/>
    <w:rsid w:val="00F26801"/>
    <w:rsid w:val="00FB725C"/>
    <w:rsid w:val="00FC2052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7ADBC"/>
  <w15:docId w15:val="{49F7E010-8687-4030-9130-B5670411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1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A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2266D9"/>
    <w:rsid w:val="003D0C41"/>
    <w:rsid w:val="004254E1"/>
    <w:rsid w:val="004655AF"/>
    <w:rsid w:val="00503423"/>
    <w:rsid w:val="00540765"/>
    <w:rsid w:val="005D3957"/>
    <w:rsid w:val="005F3A06"/>
    <w:rsid w:val="006A5262"/>
    <w:rsid w:val="0095608D"/>
    <w:rsid w:val="00A23B1A"/>
    <w:rsid w:val="00B275F4"/>
    <w:rsid w:val="00C01DFF"/>
    <w:rsid w:val="00D70DA0"/>
    <w:rsid w:val="00DB20DF"/>
    <w:rsid w:val="00E43252"/>
    <w:rsid w:val="00EA71E1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7FF4C-1860-45D7-A5F9-1C5CB349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123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– Black C8</vt:lpstr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35 mm – Black C8</dc:title>
  <dc:creator>Ciska Wyckaert</dc:creator>
  <cp:lastModifiedBy>Bart Demol</cp:lastModifiedBy>
  <cp:revision>30</cp:revision>
  <dcterms:created xsi:type="dcterms:W3CDTF">2014-09-23T07:28:00Z</dcterms:created>
  <dcterms:modified xsi:type="dcterms:W3CDTF">2023-06-09T13:10:00Z</dcterms:modified>
</cp:coreProperties>
</file>