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9A460" w14:textId="467CF5D5" w:rsidR="00A54E49" w:rsidRPr="00F061AC" w:rsidRDefault="00A54E49" w:rsidP="00A54E49">
      <w:pPr>
        <w:pStyle w:val="Kop2"/>
        <w:spacing w:before="0" w:after="200"/>
        <w:rPr>
          <w:color w:val="365F91" w:themeColor="accent1" w:themeShade="BF"/>
          <w:sz w:val="28"/>
          <w:szCs w:val="28"/>
          <w:lang w:val="nl-BE"/>
        </w:rPr>
      </w:pPr>
      <w:r w:rsidRPr="00F061AC">
        <w:rPr>
          <w:color w:val="365F91" w:themeColor="accent1" w:themeShade="BF"/>
          <w:sz w:val="28"/>
          <w:szCs w:val="28"/>
          <w:lang w:val="nl-BE"/>
        </w:rPr>
        <w:t xml:space="preserve">Kabelbaansysteem </w:t>
      </w:r>
      <w:r w:rsidRPr="00B3623A">
        <w:rPr>
          <w:color w:val="365F91" w:themeColor="accent1" w:themeShade="BF"/>
          <w:sz w:val="28"/>
          <w:szCs w:val="28"/>
          <w:lang w:val="nl-BE"/>
        </w:rPr>
        <w:t xml:space="preserve">Pemsaband </w:t>
      </w:r>
      <w:r>
        <w:rPr>
          <w:color w:val="365F91" w:themeColor="accent1" w:themeShade="BF"/>
          <w:sz w:val="28"/>
          <w:szCs w:val="28"/>
          <w:lang w:val="nl-BE"/>
        </w:rPr>
        <w:t>One -</w:t>
      </w:r>
      <w:r w:rsidRPr="00B3623A">
        <w:rPr>
          <w:color w:val="365F91" w:themeColor="accent1" w:themeShade="BF"/>
          <w:sz w:val="28"/>
          <w:szCs w:val="28"/>
          <w:lang w:val="nl-BE"/>
        </w:rPr>
        <w:t xml:space="preserve"> </w:t>
      </w:r>
      <w:r>
        <w:rPr>
          <w:color w:val="365F91" w:themeColor="accent1" w:themeShade="BF"/>
          <w:sz w:val="28"/>
          <w:szCs w:val="28"/>
          <w:lang w:val="nl-BE"/>
        </w:rPr>
        <w:t xml:space="preserve">geperforeerd - </w:t>
      </w:r>
      <w:r w:rsidRPr="00B3623A">
        <w:rPr>
          <w:color w:val="365F91" w:themeColor="accent1" w:themeShade="BF"/>
          <w:sz w:val="28"/>
          <w:szCs w:val="28"/>
          <w:lang w:val="nl-BE"/>
        </w:rPr>
        <w:t>hoogte 35 m</w:t>
      </w:r>
      <w:r>
        <w:rPr>
          <w:color w:val="365F91" w:themeColor="accent1" w:themeShade="BF"/>
          <w:sz w:val="28"/>
          <w:szCs w:val="28"/>
          <w:lang w:val="nl-BE"/>
        </w:rPr>
        <w:br/>
      </w:r>
      <w:r w:rsidRPr="00F061AC">
        <w:rPr>
          <w:snapToGrid w:val="0"/>
          <w:color w:val="365F91" w:themeColor="accent1" w:themeShade="BF"/>
          <w:sz w:val="28"/>
          <w:szCs w:val="28"/>
          <w:lang w:val="nl-BE" w:eastAsia="nl-NL"/>
        </w:rPr>
        <w:t>Sendzimir verzinkt</w:t>
      </w:r>
    </w:p>
    <w:p w14:paraId="5473EE29" w14:textId="2E7A7DF3" w:rsidR="00A54E49" w:rsidRDefault="00A54E49" w:rsidP="00A54E49">
      <w:pPr>
        <w:pStyle w:val="Plattetekst"/>
        <w:spacing w:after="200"/>
        <w:rPr>
          <w:rFonts w:ascii="Arial" w:hAnsi="Arial" w:cs="Arial"/>
          <w:sz w:val="22"/>
          <w:szCs w:val="22"/>
          <w:lang w:val="nl-BE"/>
        </w:rPr>
      </w:pPr>
      <w:r>
        <w:rPr>
          <w:noProof/>
          <w:lang w:val="nl-BE" w:eastAsia="nl-BE"/>
        </w:rPr>
        <w:drawing>
          <wp:anchor distT="0" distB="0" distL="114300" distR="114300" simplePos="0" relativeHeight="251661312" behindDoc="0" locked="0" layoutInCell="1" allowOverlap="1" wp14:anchorId="7AC9BFB9" wp14:editId="22698D51">
            <wp:simplePos x="0" y="0"/>
            <wp:positionH relativeFrom="margin">
              <wp:align>left</wp:align>
            </wp:positionH>
            <wp:positionV relativeFrom="paragraph">
              <wp:posOffset>71755</wp:posOffset>
            </wp:positionV>
            <wp:extent cx="2329200" cy="14940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nl-BE"/>
        </w:rPr>
        <w:t>De kabelbanen</w:t>
      </w:r>
      <w:r>
        <w:rPr>
          <w:rFonts w:ascii="Arial" w:hAnsi="Arial" w:cs="Arial"/>
          <w:sz w:val="22"/>
          <w:szCs w:val="22"/>
        </w:rPr>
        <w:t xml:space="preserve"> moeten vervaardigd zijn uit Sendzimir verzinkte staalplaat conform de NBN EN 10346</w:t>
      </w:r>
      <w:r>
        <w:rPr>
          <w:rFonts w:ascii="Arial" w:hAnsi="Arial" w:cs="Arial"/>
          <w:sz w:val="22"/>
          <w:szCs w:val="22"/>
          <w:lang w:val="nl-BE"/>
        </w:rPr>
        <w:t>. Ze hebben een U-vormige doorsnede met een boordhoogte van 35 mm.</w:t>
      </w:r>
      <w:r>
        <w:rPr>
          <w:rFonts w:ascii="Arial" w:hAnsi="Arial" w:cs="Arial"/>
          <w:sz w:val="22"/>
          <w:szCs w:val="22"/>
          <w:lang w:val="nl-BE"/>
        </w:rPr>
        <w:br/>
        <w:t xml:space="preserve">De kabelbanen moeten in de bodem perforaties in reliëf hebben om een stevig en stijf geheel in langs- en dwarsrichting te hebben. Ook de zijwanden moeten </w:t>
      </w:r>
      <w:r w:rsidR="00E94A2C">
        <w:rPr>
          <w:rFonts w:ascii="Arial" w:hAnsi="Arial" w:cs="Arial"/>
          <w:sz w:val="22"/>
          <w:szCs w:val="22"/>
          <w:lang w:val="nl-BE"/>
        </w:rPr>
        <w:t xml:space="preserve">met een dubbele rij </w:t>
      </w:r>
      <w:r>
        <w:rPr>
          <w:rFonts w:ascii="Arial" w:hAnsi="Arial" w:cs="Arial"/>
          <w:sz w:val="22"/>
          <w:szCs w:val="22"/>
          <w:lang w:val="nl-BE"/>
        </w:rPr>
        <w:t>geperforeerd zijn</w:t>
      </w:r>
      <w:r w:rsidR="00F8251D">
        <w:rPr>
          <w:rFonts w:ascii="Arial" w:hAnsi="Arial" w:cs="Arial"/>
          <w:sz w:val="22"/>
          <w:szCs w:val="22"/>
          <w:lang w:val="nl-BE"/>
        </w:rPr>
        <w:t>.</w:t>
      </w:r>
      <w:r>
        <w:rPr>
          <w:rFonts w:ascii="Arial" w:hAnsi="Arial" w:cs="Arial"/>
          <w:sz w:val="22"/>
          <w:szCs w:val="22"/>
          <w:lang w:val="nl-BE"/>
        </w:rPr>
        <w:br/>
        <w:t>De kabelbanen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w:t>
      </w:r>
      <w:r w:rsidR="00F74393">
        <w:rPr>
          <w:rFonts w:ascii="Arial" w:hAnsi="Arial" w:cs="Arial"/>
          <w:sz w:val="22"/>
          <w:szCs w:val="22"/>
          <w:lang w:val="nl-BE"/>
        </w:rPr>
        <w:t>,</w:t>
      </w:r>
      <w:r>
        <w:rPr>
          <w:rFonts w:ascii="Arial" w:hAnsi="Arial" w:cs="Arial"/>
          <w:sz w:val="22"/>
          <w:szCs w:val="22"/>
          <w:lang w:val="nl-BE"/>
        </w:rPr>
        <w:t xml:space="preserve"> op de bodem</w:t>
      </w:r>
      <w:r w:rsidR="00F74393">
        <w:rPr>
          <w:rFonts w:ascii="Arial" w:hAnsi="Arial" w:cs="Arial"/>
          <w:sz w:val="22"/>
          <w:szCs w:val="22"/>
          <w:lang w:val="nl-BE"/>
        </w:rPr>
        <w:t>,</w:t>
      </w:r>
      <w:r>
        <w:rPr>
          <w:rFonts w:ascii="Arial" w:hAnsi="Arial" w:cs="Arial"/>
          <w:sz w:val="22"/>
          <w:szCs w:val="22"/>
          <w:lang w:val="nl-BE"/>
        </w:rPr>
        <w:t xml:space="preserve"> hebben die voorkomt dat de kabels tijdens het trekken beschadigd worden.</w:t>
      </w:r>
      <w:r>
        <w:rPr>
          <w:rFonts w:ascii="Arial" w:hAnsi="Arial" w:cs="Arial"/>
          <w:sz w:val="22"/>
          <w:szCs w:val="22"/>
          <w:lang w:val="nl-BE"/>
        </w:rPr>
        <w:br/>
        <w:t>De overboord van de kabelbaan moet zo ontworpen zijn dat het deksel er eenvoudig op vastklikt en dit zonder extra toebehoren of gereedschap.</w:t>
      </w:r>
    </w:p>
    <w:p w14:paraId="7E847B53" w14:textId="77777777" w:rsidR="00A54E49" w:rsidRDefault="00A54E49" w:rsidP="00A54E49">
      <w:pPr>
        <w:spacing w:line="240" w:lineRule="auto"/>
        <w:rPr>
          <w:u w:val="single"/>
          <w:lang w:val="nl-BE"/>
        </w:rPr>
      </w:pPr>
      <w:r>
        <w:rPr>
          <w:u w:val="single"/>
          <w:lang w:val="nl-BE"/>
        </w:rPr>
        <w:t xml:space="preserve">Safe working load en ondersteuningsafstand: </w:t>
      </w:r>
    </w:p>
    <w:p w14:paraId="3B7C1697" w14:textId="77777777" w:rsidR="00A54E49" w:rsidRDefault="00A54E49" w:rsidP="00A54E49">
      <w:pPr>
        <w:spacing w:line="240" w:lineRule="auto"/>
        <w:rPr>
          <w:lang w:val="nl-BE"/>
        </w:rPr>
      </w:pPr>
      <w:r>
        <w:rPr>
          <w:lang w:val="nl-BE"/>
        </w:rPr>
        <w:t>Het kabelbaansysteem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227B6703" w14:textId="77777777" w:rsidR="00A54E49" w:rsidRDefault="00A54E49" w:rsidP="00A54E49">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732BB4DB" w14:textId="77777777" w:rsidR="00A54E49" w:rsidRDefault="00A54E49" w:rsidP="00A54E49">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hoogte 35 mm, breedte 100, 150, 200 of 300 mm, lengte 3000 mm</w:t>
      </w:r>
    </w:p>
    <w:p w14:paraId="6EC61C6F" w14:textId="77777777" w:rsidR="00A54E49" w:rsidRDefault="00A54E49" w:rsidP="00A54E49">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413DB74D" w14:textId="77777777" w:rsidR="00A54E49" w:rsidRDefault="00A54E49" w:rsidP="00A54E49">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kabelbanen en ze verminderen in geen geval de oorspronkelijke stevigheid. De richtingsveranderingen worden vlak geleverd en moeten in de juiste vorm geplooid worden op de werf. </w:t>
      </w:r>
      <w:r>
        <w:rPr>
          <w:rFonts w:ascii="Arial" w:hAnsi="Arial" w:cs="Arial"/>
          <w:snapToGrid w:val="0"/>
          <w:color w:val="000000"/>
          <w:sz w:val="22"/>
          <w:szCs w:val="22"/>
          <w:lang w:eastAsia="nl-NL"/>
        </w:rPr>
        <w:t>Ze moeten voorzien zijn van een inschuif verbindingssysteem om verbonden te worden met de kabelbaan</w:t>
      </w:r>
      <w:r>
        <w:rPr>
          <w:rFonts w:ascii="Arial" w:hAnsi="Arial" w:cs="Arial"/>
          <w:sz w:val="22"/>
          <w:szCs w:val="22"/>
          <w:lang w:val="nl-BE"/>
        </w:rPr>
        <w:t>.</w:t>
      </w:r>
    </w:p>
    <w:p w14:paraId="77ADCAE1" w14:textId="77777777" w:rsidR="00A54E49" w:rsidRDefault="00A54E49" w:rsidP="00A54E49">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kabelbanen, hebben een hoogte van 25 mm en zijn 3000 mm lang. Het scheidingsschot wordt vastgemaakt met elektrolytisch verzinkte stalen slotbouten en flensmoeren.</w:t>
      </w:r>
    </w:p>
    <w:p w14:paraId="614D05A2" w14:textId="77777777" w:rsidR="00A54E49" w:rsidRDefault="00A54E49" w:rsidP="00A54E49">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kabelbanen worden afgesloten met een passend deksel in lengten van 3000 mm. Ze hebben dezelfde behandeling tegen corrosie als de kabelbanen. Het deksel moeten eenvoudig op de kabelbaan klikken zonder extra bouten, moeren of dekselklemmen.</w:t>
      </w:r>
    </w:p>
    <w:p w14:paraId="40EE8364" w14:textId="77777777" w:rsidR="00F74393" w:rsidRDefault="00F74393" w:rsidP="00F74393">
      <w:pPr>
        <w:pStyle w:val="Plattetekst"/>
        <w:spacing w:after="200"/>
        <w:ind w:left="284"/>
        <w:rPr>
          <w:rFonts w:ascii="Arial" w:hAnsi="Arial" w:cs="Arial"/>
          <w:sz w:val="22"/>
          <w:szCs w:val="22"/>
          <w:lang w:val="nl-BE"/>
        </w:rPr>
      </w:pPr>
    </w:p>
    <w:sdt>
      <w:sdtPr>
        <w:rPr>
          <w:sz w:val="16"/>
          <w:szCs w:val="16"/>
          <w:lang w:val="nl-BE"/>
        </w:rPr>
        <w:alias w:val="Publicatiedatum"/>
        <w:tag w:val=""/>
        <w:id w:val="2092506075"/>
        <w:placeholder>
          <w:docPart w:val="68B6C4F5123E4050A4A88F0327638916"/>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EndPr/>
      <w:sdtContent>
        <w:p w14:paraId="5A2A460F" w14:textId="7620D385" w:rsidR="003570D1" w:rsidRPr="00E558E6" w:rsidRDefault="002F1468" w:rsidP="00247D1F">
          <w:pPr>
            <w:spacing w:after="0"/>
            <w:jc w:val="right"/>
            <w:rPr>
              <w:sz w:val="16"/>
              <w:lang w:val="nl-BE"/>
            </w:rPr>
          </w:pPr>
          <w:r>
            <w:rPr>
              <w:sz w:val="16"/>
              <w:szCs w:val="16"/>
              <w:lang w:val="nl-BE"/>
            </w:rPr>
            <w:t>6/06/2023</w:t>
          </w:r>
        </w:p>
      </w:sdtContent>
    </w:sdt>
    <w:sectPr w:rsidR="003570D1" w:rsidRPr="00E558E6"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0D8" w14:textId="77777777" w:rsidR="00FF3564" w:rsidRDefault="00FF3564" w:rsidP="009A1C7B">
      <w:pPr>
        <w:spacing w:after="0" w:line="240" w:lineRule="auto"/>
      </w:pPr>
      <w:r>
        <w:separator/>
      </w:r>
    </w:p>
  </w:endnote>
  <w:endnote w:type="continuationSeparator" w:id="0">
    <w:p w14:paraId="778B7EB4" w14:textId="77777777" w:rsidR="00FF3564" w:rsidRDefault="00FF356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FDF5" w14:textId="77777777" w:rsidR="00FF3564" w:rsidRDefault="00FF3564" w:rsidP="009A1C7B">
      <w:pPr>
        <w:spacing w:after="0" w:line="240" w:lineRule="auto"/>
      </w:pPr>
      <w:r>
        <w:separator/>
      </w:r>
    </w:p>
  </w:footnote>
  <w:footnote w:type="continuationSeparator" w:id="0">
    <w:p w14:paraId="2E0430BB" w14:textId="77777777" w:rsidR="00FF3564" w:rsidRDefault="00FF356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23337717">
    <w:abstractNumId w:val="1"/>
  </w:num>
  <w:num w:numId="2" w16cid:durableId="140012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D53C5"/>
    <w:rsid w:val="002455E1"/>
    <w:rsid w:val="00247D1F"/>
    <w:rsid w:val="00295F25"/>
    <w:rsid w:val="002B6F33"/>
    <w:rsid w:val="002C2CC2"/>
    <w:rsid w:val="002C4644"/>
    <w:rsid w:val="002D5B57"/>
    <w:rsid w:val="002E2A0F"/>
    <w:rsid w:val="002E4055"/>
    <w:rsid w:val="002F1468"/>
    <w:rsid w:val="00316170"/>
    <w:rsid w:val="003570D1"/>
    <w:rsid w:val="00357E7E"/>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54E49"/>
    <w:rsid w:val="00A74155"/>
    <w:rsid w:val="00AB5132"/>
    <w:rsid w:val="00AC6769"/>
    <w:rsid w:val="00AE5640"/>
    <w:rsid w:val="00AF484A"/>
    <w:rsid w:val="00B22F03"/>
    <w:rsid w:val="00B64A21"/>
    <w:rsid w:val="00C177A0"/>
    <w:rsid w:val="00C22454"/>
    <w:rsid w:val="00CC33AA"/>
    <w:rsid w:val="00CC7D83"/>
    <w:rsid w:val="00CD731D"/>
    <w:rsid w:val="00D5400B"/>
    <w:rsid w:val="00DA5EEF"/>
    <w:rsid w:val="00E0682E"/>
    <w:rsid w:val="00E17FD8"/>
    <w:rsid w:val="00E558E6"/>
    <w:rsid w:val="00E94A2C"/>
    <w:rsid w:val="00EC20A5"/>
    <w:rsid w:val="00EF3CED"/>
    <w:rsid w:val="00EF557C"/>
    <w:rsid w:val="00EF5A9C"/>
    <w:rsid w:val="00F007E1"/>
    <w:rsid w:val="00F01EF5"/>
    <w:rsid w:val="00F325A2"/>
    <w:rsid w:val="00F74393"/>
    <w:rsid w:val="00F8251D"/>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3570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3570D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B6C4F5123E4050A4A88F0327638916"/>
        <w:category>
          <w:name w:val="Algemeen"/>
          <w:gallery w:val="placeholder"/>
        </w:category>
        <w:types>
          <w:type w:val="bbPlcHdr"/>
        </w:types>
        <w:behaviors>
          <w:behavior w:val="content"/>
        </w:behaviors>
        <w:guid w:val="{50C5DE75-0A6A-4412-8288-5B52F0AFEF8A}"/>
      </w:docPartPr>
      <w:docPartBody>
        <w:p w:rsidR="00DB78C4" w:rsidRDefault="00B93F93" w:rsidP="00B93F93">
          <w:pPr>
            <w:pStyle w:val="68B6C4F5123E4050A4A88F0327638916"/>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A4"/>
    <w:rsid w:val="008135A4"/>
    <w:rsid w:val="00B93F93"/>
    <w:rsid w:val="00DB78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93F93"/>
    <w:rPr>
      <w:color w:val="808080"/>
    </w:rPr>
  </w:style>
  <w:style w:type="paragraph" w:customStyle="1" w:styleId="68B6C4F5123E4050A4A88F0327638916">
    <w:name w:val="68B6C4F5123E4050A4A88F0327638916"/>
    <w:rsid w:val="00B93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6</TotalTime>
  <Pages>1</Pages>
  <Words>386</Words>
  <Characters>2127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8</cp:revision>
  <dcterms:created xsi:type="dcterms:W3CDTF">2023-06-06T13:07:00Z</dcterms:created>
  <dcterms:modified xsi:type="dcterms:W3CDTF">2023-06-06T14:17:00Z</dcterms:modified>
</cp:coreProperties>
</file>