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1E4" w:rsidRDefault="00DF11E4" w:rsidP="00DF11E4">
      <w:pPr>
        <w:pStyle w:val="Kop2"/>
        <w:rPr>
          <w:rFonts w:eastAsia="Times New Roman"/>
        </w:rPr>
      </w:pPr>
      <w:r>
        <w:rPr>
          <w:rFonts w:eastAsia="Times New Roman"/>
        </w:rPr>
        <w:t>Complete vloerdozen</w:t>
      </w:r>
      <w:r w:rsidR="00EA1409">
        <w:rPr>
          <w:rFonts w:eastAsia="Times New Roman"/>
        </w:rPr>
        <w:t>:</w:t>
      </w:r>
      <w:bookmarkStart w:id="0" w:name="_GoBack"/>
      <w:bookmarkEnd w:id="0"/>
      <w:r>
        <w:rPr>
          <w:rFonts w:eastAsia="Times New Roman"/>
        </w:rPr>
        <w:br/>
        <w:t>bouwdoos, bekisting, aansluitdoos met markeerrand in roestvast staal</w:t>
      </w:r>
    </w:p>
    <w:p w:rsidR="00DF11E4" w:rsidRPr="00650782" w:rsidRDefault="00DF11E4" w:rsidP="00412DBE">
      <w:pPr>
        <w:tabs>
          <w:tab w:val="left" w:pos="426"/>
        </w:tabs>
        <w:spacing w:after="200" w:line="240" w:lineRule="auto"/>
        <w:rPr>
          <w:rFonts w:ascii="Arial" w:eastAsia="Times New Roman" w:hAnsi="Arial" w:cs="Arial"/>
          <w:sz w:val="22"/>
          <w:lang w:eastAsia="nl-BE"/>
        </w:rPr>
      </w:pPr>
      <w:r w:rsidRPr="00650782">
        <w:rPr>
          <w:rFonts w:ascii="Arial" w:eastAsia="Times New Roman" w:hAnsi="Arial" w:cs="Arial"/>
          <w:sz w:val="22"/>
          <w:lang w:eastAsia="nl-BE"/>
        </w:rPr>
        <w:t xml:space="preserve">Het vloerdoossysteem </w:t>
      </w:r>
      <w:r>
        <w:rPr>
          <w:rFonts w:ascii="Arial" w:eastAsia="Times New Roman" w:hAnsi="Arial" w:cs="Arial"/>
          <w:sz w:val="22"/>
          <w:lang w:eastAsia="nl-BE"/>
        </w:rPr>
        <w:t>moet</w:t>
      </w:r>
      <w:r w:rsidRPr="00650782">
        <w:rPr>
          <w:rFonts w:ascii="Arial" w:eastAsia="Times New Roman" w:hAnsi="Arial" w:cs="Arial"/>
          <w:sz w:val="22"/>
          <w:lang w:eastAsia="nl-BE"/>
        </w:rPr>
        <w:t xml:space="preserve"> geïntegreerd </w:t>
      </w:r>
      <w:r>
        <w:rPr>
          <w:rFonts w:ascii="Arial" w:eastAsia="Times New Roman" w:hAnsi="Arial" w:cs="Arial"/>
          <w:sz w:val="22"/>
          <w:lang w:eastAsia="nl-BE"/>
        </w:rPr>
        <w:t xml:space="preserve">worden </w:t>
      </w:r>
      <w:r w:rsidRPr="00650782">
        <w:rPr>
          <w:rFonts w:ascii="Arial" w:eastAsia="Times New Roman" w:hAnsi="Arial" w:cs="Arial"/>
          <w:sz w:val="22"/>
          <w:lang w:eastAsia="nl-BE"/>
        </w:rPr>
        <w:t xml:space="preserve">in de </w:t>
      </w:r>
      <w:r>
        <w:rPr>
          <w:rFonts w:ascii="Arial" w:eastAsia="Times New Roman" w:hAnsi="Arial" w:cs="Arial"/>
          <w:sz w:val="22"/>
          <w:lang w:eastAsia="nl-BE"/>
        </w:rPr>
        <w:t>chape of in de gepolierde beton.</w:t>
      </w:r>
      <w:r w:rsidRPr="00650782">
        <w:rPr>
          <w:rFonts w:ascii="Arial" w:eastAsia="Times New Roman" w:hAnsi="Arial" w:cs="Arial"/>
          <w:sz w:val="22"/>
          <w:lang w:eastAsia="nl-BE"/>
        </w:rPr>
        <w:br/>
        <w:t>Het systeem bestaat</w:t>
      </w:r>
      <w:r>
        <w:rPr>
          <w:rFonts w:ascii="Arial" w:eastAsia="Times New Roman" w:hAnsi="Arial" w:cs="Arial"/>
          <w:sz w:val="22"/>
          <w:lang w:eastAsia="nl-BE"/>
        </w:rPr>
        <w:t xml:space="preserve"> uit</w:t>
      </w:r>
      <w:r w:rsidRPr="00650782">
        <w:rPr>
          <w:rFonts w:ascii="Arial" w:eastAsia="Times New Roman" w:hAnsi="Arial" w:cs="Arial"/>
          <w:sz w:val="22"/>
          <w:lang w:eastAsia="nl-BE"/>
        </w:rPr>
        <w:t xml:space="preserve"> een holle bouwdoos met uitbreekpoorten</w:t>
      </w:r>
      <w:r>
        <w:rPr>
          <w:rFonts w:ascii="Arial" w:eastAsia="Times New Roman" w:hAnsi="Arial" w:cs="Arial"/>
          <w:sz w:val="22"/>
          <w:lang w:eastAsia="nl-BE"/>
        </w:rPr>
        <w:t xml:space="preserve">, </w:t>
      </w:r>
      <w:r w:rsidRPr="00650782">
        <w:rPr>
          <w:rFonts w:ascii="Arial" w:eastAsia="Times New Roman" w:hAnsi="Arial" w:cs="Arial"/>
          <w:sz w:val="22"/>
          <w:lang w:eastAsia="nl-BE"/>
        </w:rPr>
        <w:t>een bekisting</w:t>
      </w:r>
      <w:r>
        <w:rPr>
          <w:rFonts w:ascii="Arial" w:eastAsia="Times New Roman" w:hAnsi="Arial" w:cs="Arial"/>
          <w:sz w:val="22"/>
          <w:lang w:eastAsia="nl-BE"/>
        </w:rPr>
        <w:t xml:space="preserve">, </w:t>
      </w:r>
      <w:r w:rsidRPr="00650782">
        <w:rPr>
          <w:rFonts w:ascii="Arial" w:eastAsia="Times New Roman" w:hAnsi="Arial" w:cs="Arial"/>
          <w:sz w:val="22"/>
          <w:lang w:eastAsia="nl-BE"/>
        </w:rPr>
        <w:t>een geïntegreerde</w:t>
      </w:r>
      <w:r>
        <w:rPr>
          <w:rFonts w:ascii="Arial" w:eastAsia="Times New Roman" w:hAnsi="Arial" w:cs="Arial"/>
          <w:sz w:val="22"/>
          <w:lang w:eastAsia="nl-BE"/>
        </w:rPr>
        <w:t>,</w:t>
      </w:r>
      <w:r w:rsidRPr="00650782">
        <w:rPr>
          <w:rFonts w:ascii="Arial" w:eastAsia="Times New Roman" w:hAnsi="Arial" w:cs="Arial"/>
          <w:sz w:val="22"/>
          <w:lang w:eastAsia="nl-BE"/>
        </w:rPr>
        <w:t xml:space="preserve"> in hoogte regelbare aansluitdoos</w:t>
      </w:r>
      <w:r>
        <w:rPr>
          <w:rFonts w:ascii="Arial" w:eastAsia="Times New Roman" w:hAnsi="Arial" w:cs="Arial"/>
          <w:sz w:val="22"/>
          <w:lang w:eastAsia="nl-BE"/>
        </w:rPr>
        <w:t xml:space="preserve"> (nivelleercassette en deksel) en adapters voor het monteren van stopcontacten, </w:t>
      </w:r>
      <w:r w:rsidRPr="00650782">
        <w:rPr>
          <w:rFonts w:ascii="Arial" w:eastAsia="Times New Roman" w:hAnsi="Arial" w:cs="Arial"/>
          <w:sz w:val="22"/>
          <w:lang w:eastAsia="nl-BE"/>
        </w:rPr>
        <w:t>telefoon-, dat</w:t>
      </w:r>
      <w:r>
        <w:rPr>
          <w:rFonts w:ascii="Arial" w:eastAsia="Times New Roman" w:hAnsi="Arial" w:cs="Arial"/>
          <w:sz w:val="22"/>
          <w:lang w:eastAsia="nl-BE"/>
        </w:rPr>
        <w:t>a- en multimedia-aansluitingen.</w:t>
      </w:r>
      <w:r w:rsidRPr="00650782">
        <w:rPr>
          <w:rFonts w:ascii="Arial" w:eastAsia="Times New Roman" w:hAnsi="Arial" w:cs="Arial"/>
          <w:sz w:val="22"/>
          <w:lang w:eastAsia="nl-BE"/>
        </w:rPr>
        <w:br/>
        <w:t>Alle onderdelen zijn getest en beantwoorde</w:t>
      </w:r>
      <w:r>
        <w:rPr>
          <w:rFonts w:ascii="Arial" w:eastAsia="Times New Roman" w:hAnsi="Arial" w:cs="Arial"/>
          <w:sz w:val="22"/>
          <w:lang w:eastAsia="nl-BE"/>
        </w:rPr>
        <w:t>n aan de norm NBN EN 50085.</w:t>
      </w:r>
      <w:r>
        <w:rPr>
          <w:rFonts w:ascii="Arial" w:eastAsia="Times New Roman" w:hAnsi="Arial" w:cs="Arial"/>
          <w:sz w:val="22"/>
          <w:lang w:eastAsia="nl-BE"/>
        </w:rPr>
        <w:br/>
        <w:t>De</w:t>
      </w:r>
      <w:r w:rsidRPr="00650782">
        <w:rPr>
          <w:rFonts w:ascii="Arial" w:eastAsia="Times New Roman" w:hAnsi="Arial" w:cs="Arial"/>
          <w:sz w:val="22"/>
          <w:lang w:eastAsia="nl-BE"/>
        </w:rPr>
        <w:t xml:space="preserve"> vloeraansluitdozen zijn </w:t>
      </w:r>
      <w:r>
        <w:rPr>
          <w:rFonts w:ascii="Arial" w:eastAsia="Times New Roman" w:hAnsi="Arial" w:cs="Arial"/>
          <w:sz w:val="22"/>
          <w:lang w:eastAsia="nl-BE"/>
        </w:rPr>
        <w:t>aan te wenden</w:t>
      </w:r>
      <w:r w:rsidRPr="00650782">
        <w:rPr>
          <w:rFonts w:ascii="Arial" w:eastAsia="Times New Roman" w:hAnsi="Arial" w:cs="Arial"/>
          <w:sz w:val="22"/>
          <w:lang w:eastAsia="nl-BE"/>
        </w:rPr>
        <w:t xml:space="preserve"> in combinatie met specifieke </w:t>
      </w:r>
      <w:r w:rsidR="00F04E70">
        <w:rPr>
          <w:rFonts w:ascii="Arial" w:eastAsia="Times New Roman" w:hAnsi="Arial" w:cs="Arial"/>
          <w:sz w:val="22"/>
          <w:lang w:eastAsia="nl-BE"/>
        </w:rPr>
        <w:t xml:space="preserve">nat te reinigen </w:t>
      </w:r>
      <w:r w:rsidRPr="00650782">
        <w:rPr>
          <w:rFonts w:ascii="Arial" w:eastAsia="Times New Roman" w:hAnsi="Arial" w:cs="Arial"/>
          <w:sz w:val="22"/>
          <w:lang w:eastAsia="nl-BE"/>
        </w:rPr>
        <w:t>vloerbekledingen</w:t>
      </w:r>
      <w:r>
        <w:rPr>
          <w:rFonts w:ascii="Arial" w:eastAsia="Times New Roman" w:hAnsi="Arial" w:cs="Arial"/>
          <w:sz w:val="22"/>
          <w:lang w:eastAsia="nl-BE"/>
        </w:rPr>
        <w:t xml:space="preserve">, zoals </w:t>
      </w:r>
      <w:r w:rsidRPr="00650782">
        <w:rPr>
          <w:rFonts w:ascii="Arial" w:eastAsia="Times New Roman" w:hAnsi="Arial" w:cs="Arial"/>
          <w:sz w:val="22"/>
          <w:lang w:eastAsia="nl-BE"/>
        </w:rPr>
        <w:t>keramische tegels, gepolierd beton, epoxyvloeren, steentapijt</w:t>
      </w:r>
      <w:r>
        <w:rPr>
          <w:rFonts w:ascii="Arial" w:eastAsia="Times New Roman" w:hAnsi="Arial" w:cs="Arial"/>
          <w:sz w:val="22"/>
          <w:lang w:eastAsia="nl-BE"/>
        </w:rPr>
        <w:t>,</w:t>
      </w:r>
      <w:r w:rsidRPr="00650782">
        <w:rPr>
          <w:rFonts w:ascii="Arial" w:eastAsia="Times New Roman" w:hAnsi="Arial" w:cs="Arial"/>
          <w:sz w:val="22"/>
          <w:lang w:eastAsia="nl-BE"/>
        </w:rPr>
        <w:t xml:space="preserve"> enz.</w:t>
      </w:r>
    </w:p>
    <w:p w:rsidR="003A2B9C" w:rsidRPr="003A2B9C" w:rsidRDefault="004E1CC8" w:rsidP="003A2B9C">
      <w:pPr>
        <w:pStyle w:val="Kop2"/>
        <w:rPr>
          <w:rFonts w:eastAsia="Times New Roman"/>
        </w:rPr>
      </w:pPr>
      <w:r>
        <w:rPr>
          <w:rFonts w:eastAsia="Times New Roman"/>
        </w:rPr>
        <w:t>Vierkante aansluitdozen met markeerrand in roestvast staal</w:t>
      </w:r>
      <w:r w:rsidR="003A2B9C">
        <w:rPr>
          <w:rFonts w:eastAsia="Times New Roman"/>
        </w:rPr>
        <w:br/>
        <w:t>voor maximaal 8 mechanismen 22,5 x 45</w:t>
      </w:r>
      <w:r w:rsidR="003A2B9C">
        <w:rPr>
          <w:rFonts w:eastAsia="Times New Roman"/>
        </w:rPr>
        <w:br/>
        <w:t>Nat onderhouden vloeren</w:t>
      </w:r>
    </w:p>
    <w:p w:rsidR="00B255E3" w:rsidRDefault="003A2B9C" w:rsidP="00D578F9">
      <w:pPr>
        <w:tabs>
          <w:tab w:val="left" w:pos="-1843"/>
        </w:tabs>
        <w:spacing w:after="200" w:line="240" w:lineRule="auto"/>
        <w:ind w:left="2552"/>
        <w:rPr>
          <w:rFonts w:ascii="Arial" w:eastAsia="Times New Roman" w:hAnsi="Arial" w:cs="Arial"/>
          <w:sz w:val="22"/>
          <w:lang w:eastAsia="nl-BE"/>
        </w:rPr>
      </w:pPr>
      <w:r>
        <w:rPr>
          <w:rFonts w:ascii="Arial" w:eastAsia="Times New Roman" w:hAnsi="Arial" w:cs="Arial"/>
          <w:noProof/>
          <w:sz w:val="22"/>
          <w:lang w:eastAsia="nl-BE"/>
        </w:rPr>
        <w:drawing>
          <wp:anchor distT="0" distB="0" distL="114300" distR="114300" simplePos="0" relativeHeight="251666432" behindDoc="0" locked="0" layoutInCell="1" allowOverlap="1" wp14:anchorId="06221C03" wp14:editId="659955A3">
            <wp:simplePos x="0" y="0"/>
            <wp:positionH relativeFrom="margin">
              <wp:align>left</wp:align>
            </wp:positionH>
            <wp:positionV relativeFrom="paragraph">
              <wp:posOffset>144145</wp:posOffset>
            </wp:positionV>
            <wp:extent cx="1440000" cy="1440000"/>
            <wp:effectExtent l="0" t="0" r="8255" b="8255"/>
            <wp:wrapSquare wrapText="bothSides"/>
            <wp:docPr id="38" name="Afbeelding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Afbeelding 38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50782">
        <w:rPr>
          <w:rFonts w:ascii="Arial" w:eastAsia="Times New Roman" w:hAnsi="Arial" w:cs="Arial"/>
          <w:sz w:val="22"/>
          <w:lang w:eastAsia="nl-BE"/>
        </w:rPr>
        <w:t xml:space="preserve">De vierkante bouwdoos dient vervaardigd te zijn uit Sendzimir verzinkt plaatstaal conform NBN EN 10346. De bouwdoos heeft een hoogte van </w:t>
      </w:r>
      <w:r w:rsidR="003A41A0">
        <w:rPr>
          <w:rFonts w:ascii="Arial" w:eastAsia="Times New Roman" w:hAnsi="Arial" w:cs="Arial"/>
          <w:sz w:val="22"/>
          <w:lang w:eastAsia="nl-BE"/>
        </w:rPr>
        <w:t>9</w:t>
      </w:r>
      <w:r w:rsidRPr="00650782">
        <w:rPr>
          <w:rFonts w:ascii="Arial" w:eastAsia="Times New Roman" w:hAnsi="Arial" w:cs="Arial"/>
          <w:sz w:val="22"/>
          <w:lang w:eastAsia="nl-BE"/>
        </w:rPr>
        <w:t xml:space="preserve">0 mm. </w:t>
      </w:r>
      <w:r>
        <w:rPr>
          <w:rFonts w:ascii="Arial" w:eastAsia="Times New Roman" w:hAnsi="Arial" w:cs="Arial"/>
          <w:sz w:val="22"/>
          <w:lang w:eastAsia="nl-BE"/>
        </w:rPr>
        <w:t>Om op de vloerplaat vast te zetten met nagelpluggen moeten i</w:t>
      </w:r>
      <w:r w:rsidRPr="00650782">
        <w:rPr>
          <w:rFonts w:ascii="Arial" w:eastAsia="Times New Roman" w:hAnsi="Arial" w:cs="Arial"/>
          <w:sz w:val="22"/>
          <w:lang w:eastAsia="nl-BE"/>
        </w:rPr>
        <w:t xml:space="preserve">n de bodem van </w:t>
      </w:r>
      <w:r>
        <w:rPr>
          <w:rFonts w:ascii="Arial" w:eastAsia="Times New Roman" w:hAnsi="Arial" w:cs="Arial"/>
          <w:sz w:val="22"/>
          <w:lang w:eastAsia="nl-BE"/>
        </w:rPr>
        <w:t xml:space="preserve">bouwdoos 2 uitbuigbare </w:t>
      </w:r>
      <w:r w:rsidRPr="00650782">
        <w:rPr>
          <w:rFonts w:ascii="Arial" w:eastAsia="Times New Roman" w:hAnsi="Arial" w:cs="Arial"/>
          <w:sz w:val="22"/>
          <w:lang w:eastAsia="nl-BE"/>
        </w:rPr>
        <w:t>bevestigingslippen aange</w:t>
      </w:r>
      <w:r w:rsidR="002D0496">
        <w:rPr>
          <w:rFonts w:ascii="Arial" w:eastAsia="Times New Roman" w:hAnsi="Arial" w:cs="Arial"/>
          <w:sz w:val="22"/>
          <w:lang w:eastAsia="nl-BE"/>
        </w:rPr>
        <w:t>bracht zijn.</w:t>
      </w:r>
      <w:r w:rsidR="002D0496">
        <w:rPr>
          <w:rFonts w:ascii="Arial" w:eastAsia="Times New Roman" w:hAnsi="Arial" w:cs="Arial"/>
          <w:sz w:val="22"/>
          <w:lang w:eastAsia="nl-BE"/>
        </w:rPr>
        <w:br/>
        <w:t>Voor de buizen moeten o</w:t>
      </w:r>
      <w:r w:rsidR="002D0496" w:rsidRPr="00650782">
        <w:rPr>
          <w:rFonts w:ascii="Arial" w:eastAsia="Times New Roman" w:hAnsi="Arial" w:cs="Arial"/>
          <w:sz w:val="22"/>
          <w:lang w:eastAsia="nl-BE"/>
        </w:rPr>
        <w:t>p twee te</w:t>
      </w:r>
      <w:r w:rsidR="002D0496">
        <w:rPr>
          <w:rFonts w:ascii="Arial" w:eastAsia="Times New Roman" w:hAnsi="Arial" w:cs="Arial"/>
          <w:sz w:val="22"/>
          <w:lang w:eastAsia="nl-BE"/>
        </w:rPr>
        <w:t xml:space="preserve">genoverstaande zijden </w:t>
      </w:r>
      <w:r w:rsidR="002D0496" w:rsidRPr="00650782">
        <w:rPr>
          <w:rFonts w:ascii="Arial" w:eastAsia="Times New Roman" w:hAnsi="Arial" w:cs="Arial"/>
          <w:sz w:val="22"/>
          <w:lang w:eastAsia="nl-BE"/>
        </w:rPr>
        <w:t xml:space="preserve">telkens </w:t>
      </w:r>
      <w:r w:rsidR="002D0496">
        <w:rPr>
          <w:rFonts w:ascii="Arial" w:eastAsia="Times New Roman" w:hAnsi="Arial" w:cs="Arial"/>
          <w:sz w:val="22"/>
          <w:lang w:eastAsia="nl-BE"/>
        </w:rPr>
        <w:t>4</w:t>
      </w:r>
      <w:r w:rsidR="002D0496" w:rsidRPr="00650782">
        <w:rPr>
          <w:rFonts w:ascii="Arial" w:eastAsia="Times New Roman" w:hAnsi="Arial" w:cs="Arial"/>
          <w:sz w:val="22"/>
          <w:lang w:eastAsia="nl-BE"/>
        </w:rPr>
        <w:t xml:space="preserve"> uitbreekpoorten </w:t>
      </w:r>
      <w:r w:rsidR="002D0496">
        <w:rPr>
          <w:rFonts w:ascii="Arial" w:eastAsia="Times New Roman" w:hAnsi="Arial" w:cs="Arial"/>
          <w:sz w:val="22"/>
          <w:lang w:eastAsia="nl-BE"/>
        </w:rPr>
        <w:t xml:space="preserve">M16 </w:t>
      </w:r>
      <w:r w:rsidR="002D0496" w:rsidRPr="00650782">
        <w:rPr>
          <w:rFonts w:ascii="Arial" w:eastAsia="Times New Roman" w:hAnsi="Arial" w:cs="Arial"/>
          <w:sz w:val="22"/>
          <w:lang w:eastAsia="nl-BE"/>
        </w:rPr>
        <w:t>voorzien zijn.</w:t>
      </w:r>
    </w:p>
    <w:p w:rsidR="00B255E3" w:rsidRDefault="003A2B9C" w:rsidP="00D578F9">
      <w:pPr>
        <w:tabs>
          <w:tab w:val="left" w:pos="-1843"/>
        </w:tabs>
        <w:spacing w:after="200" w:line="240" w:lineRule="auto"/>
        <w:ind w:left="2552"/>
        <w:rPr>
          <w:rFonts w:ascii="Arial" w:eastAsia="Times New Roman" w:hAnsi="Arial" w:cs="Arial"/>
          <w:sz w:val="22"/>
          <w:lang w:eastAsia="nl-BE"/>
        </w:rPr>
      </w:pPr>
      <w:r w:rsidRPr="00650782">
        <w:rPr>
          <w:rFonts w:ascii="Arial" w:eastAsia="Times New Roman" w:hAnsi="Arial" w:cs="Arial"/>
          <w:sz w:val="22"/>
          <w:lang w:eastAsia="nl-BE"/>
        </w:rPr>
        <w:t xml:space="preserve">De bouwdoos moet </w:t>
      </w:r>
      <w:r>
        <w:rPr>
          <w:rFonts w:ascii="Arial" w:eastAsia="Times New Roman" w:hAnsi="Arial" w:cs="Arial"/>
          <w:sz w:val="22"/>
          <w:lang w:eastAsia="nl-BE"/>
        </w:rPr>
        <w:t xml:space="preserve">geleverd worden </w:t>
      </w:r>
      <w:r w:rsidRPr="00650782">
        <w:rPr>
          <w:rFonts w:ascii="Arial" w:eastAsia="Times New Roman" w:hAnsi="Arial" w:cs="Arial"/>
          <w:sz w:val="22"/>
          <w:lang w:eastAsia="nl-BE"/>
        </w:rPr>
        <w:t>met</w:t>
      </w:r>
      <w:r>
        <w:rPr>
          <w:rFonts w:ascii="Arial" w:eastAsia="Times New Roman" w:hAnsi="Arial" w:cs="Arial"/>
          <w:sz w:val="22"/>
          <w:lang w:eastAsia="nl-BE"/>
        </w:rPr>
        <w:t xml:space="preserve"> een </w:t>
      </w:r>
      <w:r w:rsidRPr="00650782">
        <w:rPr>
          <w:rFonts w:ascii="Arial" w:eastAsia="Times New Roman" w:hAnsi="Arial" w:cs="Arial"/>
          <w:sz w:val="22"/>
          <w:lang w:eastAsia="nl-BE"/>
        </w:rPr>
        <w:t>bekistingslichaam</w:t>
      </w:r>
      <w:r>
        <w:rPr>
          <w:rFonts w:ascii="Arial" w:eastAsia="Times New Roman" w:hAnsi="Arial" w:cs="Arial"/>
          <w:sz w:val="22"/>
          <w:lang w:eastAsia="nl-BE"/>
        </w:rPr>
        <w:t xml:space="preserve">, </w:t>
      </w:r>
      <w:r w:rsidRPr="00650782">
        <w:rPr>
          <w:rFonts w:ascii="Arial" w:eastAsia="Times New Roman" w:hAnsi="Arial" w:cs="Arial"/>
          <w:sz w:val="22"/>
          <w:lang w:eastAsia="nl-BE"/>
        </w:rPr>
        <w:t>h</w:t>
      </w:r>
      <w:r>
        <w:rPr>
          <w:rFonts w:ascii="Arial" w:eastAsia="Times New Roman" w:hAnsi="Arial" w:cs="Arial"/>
          <w:sz w:val="22"/>
          <w:lang w:eastAsia="nl-BE"/>
        </w:rPr>
        <w:t>oogte</w:t>
      </w:r>
      <w:r w:rsidRPr="00650782">
        <w:rPr>
          <w:rFonts w:ascii="Arial" w:eastAsia="Times New Roman" w:hAnsi="Arial" w:cs="Arial"/>
          <w:sz w:val="22"/>
          <w:lang w:eastAsia="nl-BE"/>
        </w:rPr>
        <w:t xml:space="preserve"> 45 mm</w:t>
      </w:r>
      <w:r>
        <w:rPr>
          <w:rFonts w:ascii="Arial" w:eastAsia="Times New Roman" w:hAnsi="Arial" w:cs="Arial"/>
          <w:sz w:val="22"/>
          <w:lang w:eastAsia="nl-BE"/>
        </w:rPr>
        <w:t>, die met tape</w:t>
      </w:r>
      <w:r w:rsidRPr="00CA5E60">
        <w:rPr>
          <w:rFonts w:ascii="Arial" w:eastAsia="Times New Roman" w:hAnsi="Arial" w:cs="Arial"/>
          <w:sz w:val="22"/>
          <w:lang w:eastAsia="nl-BE"/>
        </w:rPr>
        <w:t xml:space="preserve"> </w:t>
      </w:r>
      <w:r w:rsidRPr="00650782">
        <w:rPr>
          <w:rFonts w:ascii="Arial" w:eastAsia="Times New Roman" w:hAnsi="Arial" w:cs="Arial"/>
          <w:sz w:val="22"/>
          <w:lang w:eastAsia="nl-BE"/>
        </w:rPr>
        <w:t>vast</w:t>
      </w:r>
      <w:r>
        <w:rPr>
          <w:rFonts w:ascii="Arial" w:eastAsia="Times New Roman" w:hAnsi="Arial" w:cs="Arial"/>
          <w:sz w:val="22"/>
          <w:lang w:eastAsia="nl-BE"/>
        </w:rPr>
        <w:t>gemaak</w:t>
      </w:r>
      <w:r w:rsidRPr="00650782">
        <w:rPr>
          <w:rFonts w:ascii="Arial" w:eastAsia="Times New Roman" w:hAnsi="Arial" w:cs="Arial"/>
          <w:sz w:val="22"/>
          <w:lang w:eastAsia="nl-BE"/>
        </w:rPr>
        <w:t>t</w:t>
      </w:r>
      <w:r>
        <w:rPr>
          <w:rFonts w:ascii="Arial" w:eastAsia="Times New Roman" w:hAnsi="Arial" w:cs="Arial"/>
          <w:sz w:val="22"/>
          <w:lang w:eastAsia="nl-BE"/>
        </w:rPr>
        <w:t xml:space="preserve"> moet zijn</w:t>
      </w:r>
      <w:r w:rsidRPr="00650782">
        <w:rPr>
          <w:rFonts w:ascii="Arial" w:eastAsia="Times New Roman" w:hAnsi="Arial" w:cs="Arial"/>
          <w:sz w:val="22"/>
          <w:lang w:eastAsia="nl-BE"/>
        </w:rPr>
        <w:t xml:space="preserve">. Deze bekisting </w:t>
      </w:r>
      <w:r>
        <w:rPr>
          <w:rFonts w:ascii="Arial" w:eastAsia="Times New Roman" w:hAnsi="Arial" w:cs="Arial"/>
          <w:sz w:val="22"/>
          <w:lang w:eastAsia="nl-BE"/>
        </w:rPr>
        <w:t>moet</w:t>
      </w:r>
      <w:r w:rsidRPr="00650782">
        <w:rPr>
          <w:rFonts w:ascii="Arial" w:eastAsia="Times New Roman" w:hAnsi="Arial" w:cs="Arial"/>
          <w:sz w:val="22"/>
          <w:lang w:eastAsia="nl-BE"/>
        </w:rPr>
        <w:t xml:space="preserve"> eenvoudig verwijder</w:t>
      </w:r>
      <w:r>
        <w:rPr>
          <w:rFonts w:ascii="Arial" w:eastAsia="Times New Roman" w:hAnsi="Arial" w:cs="Arial"/>
          <w:sz w:val="22"/>
          <w:lang w:eastAsia="nl-BE"/>
        </w:rPr>
        <w:t xml:space="preserve">baar zijn </w:t>
      </w:r>
      <w:r w:rsidRPr="00650782">
        <w:rPr>
          <w:rFonts w:ascii="Arial" w:eastAsia="Times New Roman" w:hAnsi="Arial" w:cs="Arial"/>
          <w:sz w:val="22"/>
          <w:lang w:eastAsia="nl-BE"/>
        </w:rPr>
        <w:t>nadat de chape of beton is uitgehard.</w:t>
      </w:r>
    </w:p>
    <w:p w:rsidR="000D53D5" w:rsidRDefault="003A2B9C" w:rsidP="00B255E3">
      <w:pPr>
        <w:tabs>
          <w:tab w:val="left" w:pos="426"/>
        </w:tabs>
        <w:spacing w:after="200" w:line="240" w:lineRule="auto"/>
        <w:rPr>
          <w:rFonts w:ascii="Arial" w:eastAsia="Times New Roman" w:hAnsi="Arial" w:cs="Arial"/>
          <w:sz w:val="22"/>
          <w:lang w:eastAsia="nl-BE"/>
        </w:rPr>
      </w:pPr>
      <w:r>
        <w:rPr>
          <w:rFonts w:ascii="Arial" w:eastAsia="Times New Roman" w:hAnsi="Arial" w:cs="Arial"/>
          <w:sz w:val="22"/>
          <w:lang w:eastAsia="nl-BE"/>
        </w:rPr>
        <w:t>De geïntegreerde aansluitdoos is samengesteld uit een regelbare nivelleercassette en een deksel.</w:t>
      </w:r>
      <w:r w:rsidRPr="00650782">
        <w:rPr>
          <w:rFonts w:ascii="Arial" w:eastAsia="Times New Roman" w:hAnsi="Arial" w:cs="Arial"/>
          <w:sz w:val="22"/>
          <w:lang w:eastAsia="nl-BE"/>
        </w:rPr>
        <w:t xml:space="preserve"> </w:t>
      </w:r>
      <w:r>
        <w:rPr>
          <w:rFonts w:ascii="Arial" w:eastAsia="Times New Roman" w:hAnsi="Arial" w:cs="Arial"/>
          <w:sz w:val="22"/>
          <w:lang w:eastAsia="nl-BE"/>
        </w:rPr>
        <w:t>De buitenmaat van de nivelleercassette is 160x160 mm en moet minstens over 30 mm regelbaar zijn. Het deksel vervaardigd uit roestvast staal heeft een centrale uitlaat diameter 70 mm. H</w:t>
      </w:r>
      <w:r w:rsidRPr="00650782">
        <w:rPr>
          <w:rFonts w:ascii="Arial" w:eastAsia="Times New Roman" w:hAnsi="Arial" w:cs="Arial"/>
          <w:sz w:val="22"/>
          <w:lang w:eastAsia="nl-BE"/>
        </w:rPr>
        <w:t xml:space="preserve">et </w:t>
      </w:r>
      <w:r>
        <w:rPr>
          <w:rFonts w:ascii="Arial" w:eastAsia="Times New Roman" w:hAnsi="Arial" w:cs="Arial"/>
          <w:sz w:val="22"/>
          <w:lang w:eastAsia="nl-BE"/>
        </w:rPr>
        <w:t xml:space="preserve">meegeleverde </w:t>
      </w:r>
      <w:r w:rsidRPr="00650782">
        <w:rPr>
          <w:rFonts w:ascii="Arial" w:eastAsia="Times New Roman" w:hAnsi="Arial" w:cs="Arial"/>
          <w:sz w:val="22"/>
          <w:lang w:eastAsia="nl-BE"/>
        </w:rPr>
        <w:t>schroefdeksel</w:t>
      </w:r>
      <w:r>
        <w:rPr>
          <w:rFonts w:ascii="Arial" w:eastAsia="Times New Roman" w:hAnsi="Arial" w:cs="Arial"/>
          <w:sz w:val="22"/>
          <w:lang w:eastAsia="nl-BE"/>
        </w:rPr>
        <w:t xml:space="preserve"> en de afzonderlijk te bestellen cilinder</w:t>
      </w:r>
      <w:r w:rsidRPr="00650782">
        <w:rPr>
          <w:rFonts w:ascii="Arial" w:eastAsia="Times New Roman" w:hAnsi="Arial" w:cs="Arial"/>
          <w:sz w:val="22"/>
          <w:lang w:eastAsia="nl-BE"/>
        </w:rPr>
        <w:t xml:space="preserve"> dienen vervaardigd te zijn uit geanodiseerd aluminium. Rubberen dichtingen zorgen ervoor dat de vloerdoos geschikt is voor nat te reinigen vloerbekledingen.</w:t>
      </w:r>
      <w:r w:rsidR="002D0496">
        <w:rPr>
          <w:rFonts w:ascii="Arial" w:eastAsia="Times New Roman" w:hAnsi="Arial" w:cs="Arial"/>
          <w:sz w:val="22"/>
          <w:lang w:eastAsia="nl-BE"/>
        </w:rPr>
        <w:t xml:space="preserve"> De vloerdoos moet tot 20 kN belastbaar zijn.</w:t>
      </w:r>
    </w:p>
    <w:p w:rsidR="000D53D5" w:rsidRDefault="000D53D5" w:rsidP="00412DBE">
      <w:pPr>
        <w:spacing w:after="320" w:line="240" w:lineRule="auto"/>
        <w:rPr>
          <w:rFonts w:ascii="Arial" w:eastAsia="Times New Roman" w:hAnsi="Arial" w:cs="Arial"/>
          <w:sz w:val="22"/>
          <w:lang w:eastAsia="nl-BE"/>
        </w:rPr>
      </w:pPr>
      <w:r>
        <w:rPr>
          <w:rFonts w:ascii="Arial" w:eastAsia="Times New Roman" w:hAnsi="Arial" w:cs="Arial"/>
          <w:sz w:val="22"/>
          <w:lang w:eastAsia="nl-BE"/>
        </w:rPr>
        <w:t>Afmetingen complete vloerdoos met deksel met centrale uitlaat:</w:t>
      </w:r>
    </w:p>
    <w:p w:rsidR="000D53D5" w:rsidRPr="000D53D5" w:rsidRDefault="000D53D5" w:rsidP="000D53D5">
      <w:pPr>
        <w:pStyle w:val="Lijstalinea"/>
        <w:numPr>
          <w:ilvl w:val="0"/>
          <w:numId w:val="1"/>
        </w:numPr>
        <w:spacing w:after="120" w:line="240" w:lineRule="auto"/>
        <w:rPr>
          <w:rFonts w:eastAsia="Times New Roman"/>
          <w:lang w:val="nl-BE" w:eastAsia="nl-BE"/>
        </w:rPr>
      </w:pPr>
      <w:r>
        <w:rPr>
          <w:rFonts w:eastAsia="Times New Roman"/>
          <w:lang w:val="nl-BE" w:eastAsia="nl-BE"/>
        </w:rPr>
        <w:t xml:space="preserve">vierkante </w:t>
      </w:r>
      <w:r w:rsidR="00534A0A">
        <w:rPr>
          <w:rFonts w:eastAsia="Times New Roman"/>
          <w:lang w:val="nl-BE" w:eastAsia="nl-BE"/>
        </w:rPr>
        <w:t>complete vloerdoos</w:t>
      </w:r>
      <w:r>
        <w:rPr>
          <w:rFonts w:eastAsia="Times New Roman"/>
          <w:lang w:val="nl-BE" w:eastAsia="nl-BE"/>
        </w:rPr>
        <w:t xml:space="preserve"> 160 x 160 mm, opgevuld met RVS</w:t>
      </w:r>
    </w:p>
    <w:p w:rsidR="003A2B9C" w:rsidRPr="00650782" w:rsidRDefault="003A2B9C" w:rsidP="00412DBE">
      <w:pPr>
        <w:tabs>
          <w:tab w:val="left" w:pos="426"/>
        </w:tabs>
        <w:spacing w:after="200" w:line="240" w:lineRule="auto"/>
        <w:rPr>
          <w:rFonts w:ascii="Arial" w:eastAsia="Times New Roman" w:hAnsi="Arial" w:cs="Arial"/>
          <w:sz w:val="22"/>
          <w:lang w:eastAsia="nl-BE"/>
        </w:rPr>
      </w:pPr>
      <w:r>
        <w:rPr>
          <w:rFonts w:ascii="Arial" w:eastAsia="Times New Roman" w:hAnsi="Arial" w:cs="Arial"/>
          <w:sz w:val="22"/>
          <w:lang w:eastAsia="nl-BE"/>
        </w:rPr>
        <w:t xml:space="preserve">Er moet twee adapters ingebouwd kunnen worden telkens voor </w:t>
      </w:r>
      <w:r w:rsidR="00F04E70">
        <w:rPr>
          <w:rFonts w:ascii="Arial" w:eastAsia="Times New Roman" w:hAnsi="Arial" w:cs="Arial"/>
          <w:sz w:val="22"/>
          <w:lang w:eastAsia="nl-BE"/>
        </w:rPr>
        <w:t>4</w:t>
      </w:r>
      <w:r>
        <w:rPr>
          <w:rFonts w:ascii="Arial" w:eastAsia="Times New Roman" w:hAnsi="Arial" w:cs="Arial"/>
          <w:sz w:val="22"/>
          <w:lang w:eastAsia="nl-BE"/>
        </w:rPr>
        <w:t xml:space="preserve"> mechanismen</w:t>
      </w:r>
      <w:r w:rsidRPr="00650782">
        <w:rPr>
          <w:rFonts w:ascii="Arial" w:eastAsia="Times New Roman" w:hAnsi="Arial" w:cs="Arial"/>
          <w:sz w:val="22"/>
          <w:lang w:eastAsia="nl-BE"/>
        </w:rPr>
        <w:t xml:space="preserve"> </w:t>
      </w:r>
      <w:r w:rsidR="00F04E70">
        <w:rPr>
          <w:rFonts w:ascii="Arial" w:eastAsia="Times New Roman" w:hAnsi="Arial" w:cs="Arial"/>
          <w:sz w:val="22"/>
          <w:lang w:eastAsia="nl-BE"/>
        </w:rPr>
        <w:t>22,</w:t>
      </w:r>
      <w:r>
        <w:rPr>
          <w:rFonts w:ascii="Arial" w:eastAsia="Times New Roman" w:hAnsi="Arial" w:cs="Arial"/>
          <w:sz w:val="22"/>
          <w:lang w:eastAsia="nl-BE"/>
        </w:rPr>
        <w:t>5</w:t>
      </w:r>
      <w:r w:rsidR="00F04E70">
        <w:rPr>
          <w:rFonts w:ascii="Arial" w:eastAsia="Times New Roman" w:hAnsi="Arial" w:cs="Arial"/>
          <w:sz w:val="22"/>
          <w:lang w:eastAsia="nl-BE"/>
        </w:rPr>
        <w:t xml:space="preserve"> </w:t>
      </w:r>
      <w:r>
        <w:rPr>
          <w:rFonts w:ascii="Arial" w:eastAsia="Times New Roman" w:hAnsi="Arial" w:cs="Arial"/>
          <w:sz w:val="22"/>
          <w:lang w:eastAsia="nl-BE"/>
        </w:rPr>
        <w:t>x</w:t>
      </w:r>
      <w:r w:rsidR="00F04E70">
        <w:rPr>
          <w:rFonts w:ascii="Arial" w:eastAsia="Times New Roman" w:hAnsi="Arial" w:cs="Arial"/>
          <w:sz w:val="22"/>
          <w:lang w:eastAsia="nl-BE"/>
        </w:rPr>
        <w:t xml:space="preserve"> </w:t>
      </w:r>
      <w:r>
        <w:rPr>
          <w:rFonts w:ascii="Arial" w:eastAsia="Times New Roman" w:hAnsi="Arial" w:cs="Arial"/>
          <w:sz w:val="22"/>
          <w:lang w:eastAsia="nl-BE"/>
        </w:rPr>
        <w:t>45 mm</w:t>
      </w:r>
      <w:r w:rsidR="00F04E70">
        <w:rPr>
          <w:rFonts w:ascii="Arial" w:eastAsia="Times New Roman" w:hAnsi="Arial" w:cs="Arial"/>
          <w:sz w:val="22"/>
          <w:lang w:eastAsia="nl-BE"/>
        </w:rPr>
        <w:t>.</w:t>
      </w:r>
      <w:r>
        <w:rPr>
          <w:rFonts w:ascii="Arial" w:eastAsia="Times New Roman" w:hAnsi="Arial" w:cs="Arial"/>
          <w:sz w:val="22"/>
          <w:lang w:eastAsia="nl-BE"/>
        </w:rPr>
        <w:t xml:space="preserve"> Eén adapter is tevens het scheidingsschot tussen de 2 compartimenten</w:t>
      </w:r>
      <w:r w:rsidR="00F04E70">
        <w:rPr>
          <w:rFonts w:ascii="Arial" w:eastAsia="Times New Roman" w:hAnsi="Arial" w:cs="Arial"/>
          <w:sz w:val="22"/>
          <w:lang w:eastAsia="nl-BE"/>
        </w:rPr>
        <w:t>.</w:t>
      </w:r>
    </w:p>
    <w:sdt>
      <w:sdtPr>
        <w:rPr>
          <w:rFonts w:ascii="Arial" w:hAnsi="Arial" w:cs="Arial"/>
          <w:sz w:val="16"/>
          <w:szCs w:val="16"/>
        </w:rPr>
        <w:alias w:val="Publicatiedatum"/>
        <w:tag w:val=""/>
        <w:id w:val="-975447715"/>
        <w:placeholder>
          <w:docPart w:val="6AC9A37945744369AD3339E86E330EAC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18-10-04T00:00:00Z">
          <w:dateFormat w:val="d/MM/yyyy"/>
          <w:lid w:val="nl-BE"/>
          <w:storeMappedDataAs w:val="dateTime"/>
          <w:calendar w:val="gregorian"/>
        </w:date>
      </w:sdtPr>
      <w:sdtEndPr/>
      <w:sdtContent>
        <w:p w:rsidR="00E558E6" w:rsidRPr="00947DDC" w:rsidRDefault="00F04E70" w:rsidP="00E558E6">
          <w:pPr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4/10/2018</w:t>
          </w:r>
        </w:p>
      </w:sdtContent>
    </w:sdt>
    <w:sectPr w:rsidR="00E558E6" w:rsidRPr="00947DDC" w:rsidSect="003941DE">
      <w:footerReference w:type="default" r:id="rId11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1D76" w:rsidRDefault="00541D76" w:rsidP="009A1C7B">
      <w:pPr>
        <w:spacing w:line="240" w:lineRule="auto"/>
      </w:pPr>
      <w:r>
        <w:separator/>
      </w:r>
    </w:p>
  </w:endnote>
  <w:endnote w:type="continuationSeparator" w:id="0">
    <w:p w:rsidR="00541D76" w:rsidRDefault="00541D76" w:rsidP="009A1C7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1164DD" w:rsidTr="001164DD">
      <w:tc>
        <w:tcPr>
          <w:tcW w:w="2802" w:type="dxa"/>
        </w:tcPr>
        <w:p w:rsidR="001164DD" w:rsidRDefault="001164DD" w:rsidP="00AB5132">
          <w:pPr>
            <w:pStyle w:val="Voettekst"/>
            <w:ind w:left="142"/>
          </w:pPr>
          <w:r>
            <w:rPr>
              <w:noProof/>
              <w:lang w:val="nl-BE" w:eastAsia="nl-BE"/>
            </w:rPr>
            <w:drawing>
              <wp:inline distT="0" distB="0" distL="0" distR="0" wp14:anchorId="4F2CD09D" wp14:editId="054BE890">
                <wp:extent cx="1637414" cy="310847"/>
                <wp:effectExtent l="0" t="0" r="1270" b="0"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tagobel_logo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4563" cy="3122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</w:tcPr>
        <w:p w:rsidR="001164DD" w:rsidRPr="003941DE" w:rsidRDefault="001164DD" w:rsidP="00615D23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43" w:type="dxa"/>
        </w:tcPr>
        <w:p w:rsidR="001164DD" w:rsidRPr="003941DE" w:rsidRDefault="001164DD" w:rsidP="001164DD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:rsidR="009A1C7B" w:rsidRDefault="009A1C7B" w:rsidP="00615D23">
    <w:pPr>
      <w:pStyle w:val="Voettekst"/>
      <w:ind w:left="-14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1D76" w:rsidRDefault="00541D76" w:rsidP="009A1C7B">
      <w:pPr>
        <w:spacing w:line="240" w:lineRule="auto"/>
      </w:pPr>
      <w:r>
        <w:separator/>
      </w:r>
    </w:p>
  </w:footnote>
  <w:footnote w:type="continuationSeparator" w:id="0">
    <w:p w:rsidR="00541D76" w:rsidRDefault="00541D76" w:rsidP="009A1C7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797EA3"/>
    <w:multiLevelType w:val="hybridMultilevel"/>
    <w:tmpl w:val="F3D84F78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88E"/>
    <w:rsid w:val="00051F3A"/>
    <w:rsid w:val="00087661"/>
    <w:rsid w:val="000D53D5"/>
    <w:rsid w:val="001164DD"/>
    <w:rsid w:val="00186AFE"/>
    <w:rsid w:val="001D53C5"/>
    <w:rsid w:val="001E68CF"/>
    <w:rsid w:val="0020031C"/>
    <w:rsid w:val="002455E1"/>
    <w:rsid w:val="002B6F33"/>
    <w:rsid w:val="002D0496"/>
    <w:rsid w:val="00315423"/>
    <w:rsid w:val="00316170"/>
    <w:rsid w:val="00374F17"/>
    <w:rsid w:val="003941DE"/>
    <w:rsid w:val="003A188E"/>
    <w:rsid w:val="003A2B9C"/>
    <w:rsid w:val="003A41A0"/>
    <w:rsid w:val="004022C2"/>
    <w:rsid w:val="00412DBE"/>
    <w:rsid w:val="0044251C"/>
    <w:rsid w:val="004E1CC8"/>
    <w:rsid w:val="00500B8B"/>
    <w:rsid w:val="005274A1"/>
    <w:rsid w:val="00534A0A"/>
    <w:rsid w:val="00541D76"/>
    <w:rsid w:val="00550B1D"/>
    <w:rsid w:val="00553516"/>
    <w:rsid w:val="00573C84"/>
    <w:rsid w:val="0058573B"/>
    <w:rsid w:val="005F5B1D"/>
    <w:rsid w:val="00615D23"/>
    <w:rsid w:val="00632F15"/>
    <w:rsid w:val="00640052"/>
    <w:rsid w:val="006F3535"/>
    <w:rsid w:val="00771A24"/>
    <w:rsid w:val="007B4378"/>
    <w:rsid w:val="007B610D"/>
    <w:rsid w:val="0080099A"/>
    <w:rsid w:val="00820C37"/>
    <w:rsid w:val="0084610B"/>
    <w:rsid w:val="008E0128"/>
    <w:rsid w:val="00940BAD"/>
    <w:rsid w:val="00947DDC"/>
    <w:rsid w:val="0095462A"/>
    <w:rsid w:val="00992505"/>
    <w:rsid w:val="009A1C7B"/>
    <w:rsid w:val="009F45C7"/>
    <w:rsid w:val="00A25284"/>
    <w:rsid w:val="00AA4F5F"/>
    <w:rsid w:val="00AB1E5B"/>
    <w:rsid w:val="00AB5132"/>
    <w:rsid w:val="00AD567E"/>
    <w:rsid w:val="00AE015D"/>
    <w:rsid w:val="00AE0A20"/>
    <w:rsid w:val="00AE5640"/>
    <w:rsid w:val="00B255E3"/>
    <w:rsid w:val="00B64A21"/>
    <w:rsid w:val="00BC4C62"/>
    <w:rsid w:val="00BD268B"/>
    <w:rsid w:val="00BE08E6"/>
    <w:rsid w:val="00BE506C"/>
    <w:rsid w:val="00C16950"/>
    <w:rsid w:val="00CA2CF4"/>
    <w:rsid w:val="00CA62C5"/>
    <w:rsid w:val="00CC7D83"/>
    <w:rsid w:val="00D5400B"/>
    <w:rsid w:val="00D578F9"/>
    <w:rsid w:val="00DA5EEF"/>
    <w:rsid w:val="00DF11E4"/>
    <w:rsid w:val="00E3135E"/>
    <w:rsid w:val="00E558E6"/>
    <w:rsid w:val="00EA1409"/>
    <w:rsid w:val="00F007E1"/>
    <w:rsid w:val="00F04E70"/>
    <w:rsid w:val="00F429AA"/>
    <w:rsid w:val="00F95A72"/>
    <w:rsid w:val="00FC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A188E"/>
    <w:pPr>
      <w:spacing w:after="0"/>
    </w:pPr>
    <w:rPr>
      <w:rFonts w:ascii="Verdana" w:hAnsi="Verdana" w:cstheme="minorBidi"/>
      <w:sz w:val="20"/>
      <w:lang w:val="nl-BE"/>
    </w:rPr>
  </w:style>
  <w:style w:type="paragraph" w:styleId="Kop1">
    <w:name w:val="heading 1"/>
    <w:basedOn w:val="Standaard"/>
    <w:next w:val="Standaard"/>
    <w:link w:val="Kop1Char"/>
    <w:uiPriority w:val="9"/>
    <w:qFormat/>
    <w:rsid w:val="00AA4F5F"/>
    <w:pPr>
      <w:keepNext/>
      <w:keepLines/>
      <w:spacing w:after="200"/>
      <w:outlineLvl w:val="0"/>
    </w:pPr>
    <w:rPr>
      <w:rFonts w:ascii="Arial" w:eastAsiaTheme="majorEastAsia" w:hAnsi="Arial" w:cstheme="majorBidi"/>
      <w:b/>
      <w:bCs/>
      <w:sz w:val="24"/>
      <w:szCs w:val="28"/>
      <w:lang w:val="fr-BE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B8B"/>
    <w:pPr>
      <w:keepNext/>
      <w:keepLines/>
      <w:spacing w:after="200"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line="240" w:lineRule="auto"/>
    </w:pPr>
    <w:rPr>
      <w:rFonts w:ascii="Arial" w:hAnsi="Arial" w:cs="Arial"/>
      <w:sz w:val="22"/>
      <w:lang w:val="fr-BE"/>
    </w:r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line="240" w:lineRule="auto"/>
    </w:pPr>
    <w:rPr>
      <w:rFonts w:ascii="Arial" w:hAnsi="Arial" w:cs="Arial"/>
      <w:sz w:val="22"/>
      <w:lang w:val="fr-BE"/>
    </w:r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line="240" w:lineRule="auto"/>
    </w:pPr>
    <w:rPr>
      <w:rFonts w:ascii="Tahoma" w:hAnsi="Tahoma" w:cs="Tahoma"/>
      <w:sz w:val="16"/>
      <w:szCs w:val="16"/>
      <w:lang w:val="fr-BE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A4F5F"/>
    <w:rPr>
      <w:rFonts w:eastAsiaTheme="majorEastAsi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00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Lijstalinea">
    <w:name w:val="List Paragraph"/>
    <w:basedOn w:val="Standaard"/>
    <w:uiPriority w:val="34"/>
    <w:qFormat/>
    <w:rsid w:val="000D53D5"/>
    <w:pPr>
      <w:spacing w:after="200"/>
      <w:ind w:left="720"/>
      <w:contextualSpacing/>
    </w:pPr>
    <w:rPr>
      <w:rFonts w:ascii="Arial" w:hAnsi="Arial" w:cs="Arial"/>
      <w:sz w:val="22"/>
      <w:lang w:val="fr-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A188E"/>
    <w:pPr>
      <w:spacing w:after="0"/>
    </w:pPr>
    <w:rPr>
      <w:rFonts w:ascii="Verdana" w:hAnsi="Verdana" w:cstheme="minorBidi"/>
      <w:sz w:val="20"/>
      <w:lang w:val="nl-BE"/>
    </w:rPr>
  </w:style>
  <w:style w:type="paragraph" w:styleId="Kop1">
    <w:name w:val="heading 1"/>
    <w:basedOn w:val="Standaard"/>
    <w:next w:val="Standaard"/>
    <w:link w:val="Kop1Char"/>
    <w:uiPriority w:val="9"/>
    <w:qFormat/>
    <w:rsid w:val="00AA4F5F"/>
    <w:pPr>
      <w:keepNext/>
      <w:keepLines/>
      <w:spacing w:after="200"/>
      <w:outlineLvl w:val="0"/>
    </w:pPr>
    <w:rPr>
      <w:rFonts w:ascii="Arial" w:eastAsiaTheme="majorEastAsia" w:hAnsi="Arial" w:cstheme="majorBidi"/>
      <w:b/>
      <w:bCs/>
      <w:sz w:val="24"/>
      <w:szCs w:val="28"/>
      <w:lang w:val="fr-BE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B8B"/>
    <w:pPr>
      <w:keepNext/>
      <w:keepLines/>
      <w:spacing w:after="200"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line="240" w:lineRule="auto"/>
    </w:pPr>
    <w:rPr>
      <w:rFonts w:ascii="Arial" w:hAnsi="Arial" w:cs="Arial"/>
      <w:sz w:val="22"/>
      <w:lang w:val="fr-BE"/>
    </w:r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line="240" w:lineRule="auto"/>
    </w:pPr>
    <w:rPr>
      <w:rFonts w:ascii="Arial" w:hAnsi="Arial" w:cs="Arial"/>
      <w:sz w:val="22"/>
      <w:lang w:val="fr-BE"/>
    </w:r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line="240" w:lineRule="auto"/>
    </w:pPr>
    <w:rPr>
      <w:rFonts w:ascii="Tahoma" w:hAnsi="Tahoma" w:cs="Tahoma"/>
      <w:sz w:val="16"/>
      <w:szCs w:val="16"/>
      <w:lang w:val="fr-BE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A4F5F"/>
    <w:rPr>
      <w:rFonts w:eastAsiaTheme="majorEastAsi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00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Lijstalinea">
    <w:name w:val="List Paragraph"/>
    <w:basedOn w:val="Standaard"/>
    <w:uiPriority w:val="34"/>
    <w:qFormat/>
    <w:rsid w:val="000D53D5"/>
    <w:pPr>
      <w:spacing w:after="200"/>
      <w:ind w:left="720"/>
      <w:contextualSpacing/>
    </w:pPr>
    <w:rPr>
      <w:rFonts w:ascii="Arial" w:hAnsi="Arial" w:cs="Arial"/>
      <w:sz w:val="22"/>
      <w:lang w:val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0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image" Target="media/image1.jp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t\AppData\Roaming\Microsoft\Templates\STAGOBE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AC9A37945744369AD3339E86E330EA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FE74288-047C-446E-91EA-E3E2E4AC4B4D}"/>
      </w:docPartPr>
      <w:docPartBody>
        <w:p w:rsidR="00E41CCB" w:rsidRDefault="000B6035">
          <w:pPr>
            <w:pStyle w:val="6AC9A37945744369AD3339E86E330EAC"/>
          </w:pPr>
          <w:r w:rsidRPr="00C02C32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035"/>
    <w:rsid w:val="0002649B"/>
    <w:rsid w:val="000B6035"/>
    <w:rsid w:val="002F44C7"/>
    <w:rsid w:val="003E105E"/>
    <w:rsid w:val="00434F9C"/>
    <w:rsid w:val="00437EFE"/>
    <w:rsid w:val="004D5D47"/>
    <w:rsid w:val="007B17C2"/>
    <w:rsid w:val="008834DC"/>
    <w:rsid w:val="009C4D4B"/>
    <w:rsid w:val="009F3419"/>
    <w:rsid w:val="00AB02D0"/>
    <w:rsid w:val="00D66B03"/>
    <w:rsid w:val="00E41CCB"/>
    <w:rsid w:val="00F87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634F902644C5417E821B418912A52A1F">
    <w:name w:val="634F902644C5417E821B418912A52A1F"/>
  </w:style>
  <w:style w:type="paragraph" w:customStyle="1" w:styleId="6AC9A37945744369AD3339E86E330EAC">
    <w:name w:val="6AC9A37945744369AD3339E86E330EA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634F902644C5417E821B418912A52A1F">
    <w:name w:val="634F902644C5417E821B418912A52A1F"/>
  </w:style>
  <w:style w:type="paragraph" w:customStyle="1" w:styleId="6AC9A37945744369AD3339E86E330EAC">
    <w:name w:val="6AC9A37945744369AD3339E86E330E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2018-10-04T00:00:00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4BAA8FD-9813-4364-A300-9089A08FD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STAGOBEL.dotx</Template>
  <TotalTime>97</TotalTime>
  <Pages>1</Pages>
  <Words>341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 Demol</dc:creator>
  <cp:lastModifiedBy>Bart Demol</cp:lastModifiedBy>
  <cp:revision>21</cp:revision>
  <dcterms:created xsi:type="dcterms:W3CDTF">2018-08-24T11:29:00Z</dcterms:created>
  <dcterms:modified xsi:type="dcterms:W3CDTF">2018-10-15T09:00:00Z</dcterms:modified>
</cp:coreProperties>
</file>