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4" w:rsidRDefault="00DF11E4" w:rsidP="00DF11E4">
      <w:pPr>
        <w:pStyle w:val="Kop2"/>
        <w:rPr>
          <w:rFonts w:eastAsia="Times New Roman"/>
        </w:rPr>
      </w:pPr>
      <w:r>
        <w:rPr>
          <w:rFonts w:eastAsia="Times New Roman"/>
        </w:rPr>
        <w:t>Complete vloerdozen</w:t>
      </w:r>
      <w:r w:rsidR="00BC2EED">
        <w:rPr>
          <w:rFonts w:eastAsia="Times New Roman"/>
        </w:rPr>
        <w:t>:</w:t>
      </w:r>
      <w:bookmarkStart w:id="0" w:name="_GoBack"/>
      <w:bookmarkEnd w:id="0"/>
      <w:r>
        <w:rPr>
          <w:rFonts w:eastAsia="Times New Roman"/>
        </w:rPr>
        <w:br/>
        <w:t>bouwdoos, bekisting, aansluitdoos met markeerrand in roestvast staal</w:t>
      </w:r>
    </w:p>
    <w:p w:rsidR="00DF11E4" w:rsidRPr="00650782" w:rsidRDefault="00DF11E4" w:rsidP="007C04DB">
      <w:pPr>
        <w:tabs>
          <w:tab w:val="left" w:pos="426"/>
        </w:tabs>
        <w:spacing w:after="200" w:line="240" w:lineRule="auto"/>
        <w:rPr>
          <w:rFonts w:ascii="Arial" w:eastAsia="Times New Roman" w:hAnsi="Arial" w:cs="Arial"/>
          <w:sz w:val="22"/>
          <w:lang w:eastAsia="nl-BE"/>
        </w:rPr>
      </w:pPr>
      <w:r w:rsidRPr="00650782">
        <w:rPr>
          <w:rFonts w:ascii="Arial" w:eastAsia="Times New Roman" w:hAnsi="Arial" w:cs="Arial"/>
          <w:sz w:val="22"/>
          <w:lang w:eastAsia="nl-BE"/>
        </w:rPr>
        <w:t xml:space="preserve">Het vloerdoossysteem </w:t>
      </w:r>
      <w:r>
        <w:rPr>
          <w:rFonts w:ascii="Arial" w:eastAsia="Times New Roman" w:hAnsi="Arial" w:cs="Arial"/>
          <w:sz w:val="22"/>
          <w:lang w:eastAsia="nl-BE"/>
        </w:rPr>
        <w:t>moet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geïntegreerd </w:t>
      </w:r>
      <w:r>
        <w:rPr>
          <w:rFonts w:ascii="Arial" w:eastAsia="Times New Roman" w:hAnsi="Arial" w:cs="Arial"/>
          <w:sz w:val="22"/>
          <w:lang w:eastAsia="nl-BE"/>
        </w:rPr>
        <w:t xml:space="preserve">worden 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in de </w:t>
      </w:r>
      <w:r>
        <w:rPr>
          <w:rFonts w:ascii="Arial" w:eastAsia="Times New Roman" w:hAnsi="Arial" w:cs="Arial"/>
          <w:sz w:val="22"/>
          <w:lang w:eastAsia="nl-BE"/>
        </w:rPr>
        <w:t>chape.</w:t>
      </w:r>
      <w:r w:rsidRPr="00650782">
        <w:rPr>
          <w:rFonts w:ascii="Arial" w:eastAsia="Times New Roman" w:hAnsi="Arial" w:cs="Arial"/>
          <w:sz w:val="22"/>
          <w:lang w:eastAsia="nl-BE"/>
        </w:rPr>
        <w:br/>
        <w:t>Het systeem bestaat</w:t>
      </w:r>
      <w:r>
        <w:rPr>
          <w:rFonts w:ascii="Arial" w:eastAsia="Times New Roman" w:hAnsi="Arial" w:cs="Arial"/>
          <w:sz w:val="22"/>
          <w:lang w:eastAsia="nl-BE"/>
        </w:rPr>
        <w:t xml:space="preserve"> uit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een holle bouwdoos met uitbreekpoorten</w:t>
      </w:r>
      <w:r>
        <w:rPr>
          <w:rFonts w:ascii="Arial" w:eastAsia="Times New Roman" w:hAnsi="Arial" w:cs="Arial"/>
          <w:sz w:val="22"/>
          <w:lang w:eastAsia="nl-BE"/>
        </w:rPr>
        <w:t xml:space="preserve">, </w:t>
      </w:r>
      <w:r w:rsidRPr="00650782">
        <w:rPr>
          <w:rFonts w:ascii="Arial" w:eastAsia="Times New Roman" w:hAnsi="Arial" w:cs="Arial"/>
          <w:sz w:val="22"/>
          <w:lang w:eastAsia="nl-BE"/>
        </w:rPr>
        <w:t>een bekisting</w:t>
      </w:r>
      <w:r>
        <w:rPr>
          <w:rFonts w:ascii="Arial" w:eastAsia="Times New Roman" w:hAnsi="Arial" w:cs="Arial"/>
          <w:sz w:val="22"/>
          <w:lang w:eastAsia="nl-BE"/>
        </w:rPr>
        <w:t xml:space="preserve">, </w:t>
      </w:r>
      <w:r w:rsidRPr="00650782">
        <w:rPr>
          <w:rFonts w:ascii="Arial" w:eastAsia="Times New Roman" w:hAnsi="Arial" w:cs="Arial"/>
          <w:sz w:val="22"/>
          <w:lang w:eastAsia="nl-BE"/>
        </w:rPr>
        <w:t>een geïntegreerde</w:t>
      </w:r>
      <w:r>
        <w:rPr>
          <w:rFonts w:ascii="Arial" w:eastAsia="Times New Roman" w:hAnsi="Arial" w:cs="Arial"/>
          <w:sz w:val="22"/>
          <w:lang w:eastAsia="nl-BE"/>
        </w:rPr>
        <w:t>,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in hoogte regelbare aansluitdoos</w:t>
      </w:r>
      <w:r>
        <w:rPr>
          <w:rFonts w:ascii="Arial" w:eastAsia="Times New Roman" w:hAnsi="Arial" w:cs="Arial"/>
          <w:sz w:val="22"/>
          <w:lang w:eastAsia="nl-BE"/>
        </w:rPr>
        <w:t xml:space="preserve"> (nivelleercassette en deksel) en adapters voor het monteren van stopcontacten, </w:t>
      </w:r>
      <w:r w:rsidRPr="00650782">
        <w:rPr>
          <w:rFonts w:ascii="Arial" w:eastAsia="Times New Roman" w:hAnsi="Arial" w:cs="Arial"/>
          <w:sz w:val="22"/>
          <w:lang w:eastAsia="nl-BE"/>
        </w:rPr>
        <w:t>telefoon-, dat</w:t>
      </w:r>
      <w:r>
        <w:rPr>
          <w:rFonts w:ascii="Arial" w:eastAsia="Times New Roman" w:hAnsi="Arial" w:cs="Arial"/>
          <w:sz w:val="22"/>
          <w:lang w:eastAsia="nl-BE"/>
        </w:rPr>
        <w:t>a- en multimedia-aansluitingen.</w:t>
      </w:r>
      <w:r w:rsidRPr="00650782">
        <w:rPr>
          <w:rFonts w:ascii="Arial" w:eastAsia="Times New Roman" w:hAnsi="Arial" w:cs="Arial"/>
          <w:sz w:val="22"/>
          <w:lang w:eastAsia="nl-BE"/>
        </w:rPr>
        <w:br/>
        <w:t>Alle onderdelen zijn getest en beantwoorde</w:t>
      </w:r>
      <w:r>
        <w:rPr>
          <w:rFonts w:ascii="Arial" w:eastAsia="Times New Roman" w:hAnsi="Arial" w:cs="Arial"/>
          <w:sz w:val="22"/>
          <w:lang w:eastAsia="nl-BE"/>
        </w:rPr>
        <w:t>n aan de norm NBN EN 50085.</w:t>
      </w:r>
      <w:r>
        <w:rPr>
          <w:rFonts w:ascii="Arial" w:eastAsia="Times New Roman" w:hAnsi="Arial" w:cs="Arial"/>
          <w:sz w:val="22"/>
          <w:lang w:eastAsia="nl-BE"/>
        </w:rPr>
        <w:br/>
        <w:t>De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vloeraansluitdozen zijn </w:t>
      </w:r>
      <w:r>
        <w:rPr>
          <w:rFonts w:ascii="Arial" w:eastAsia="Times New Roman" w:hAnsi="Arial" w:cs="Arial"/>
          <w:sz w:val="22"/>
          <w:lang w:eastAsia="nl-BE"/>
        </w:rPr>
        <w:t>aan te wenden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in combinatie met specifieke </w:t>
      </w:r>
      <w:r w:rsidR="00A12727">
        <w:rPr>
          <w:rFonts w:ascii="Arial" w:eastAsia="Times New Roman" w:hAnsi="Arial" w:cs="Arial"/>
          <w:sz w:val="22"/>
          <w:lang w:eastAsia="nl-BE"/>
        </w:rPr>
        <w:t xml:space="preserve">droog te reinigen </w:t>
      </w:r>
      <w:r w:rsidRPr="00650782">
        <w:rPr>
          <w:rFonts w:ascii="Arial" w:eastAsia="Times New Roman" w:hAnsi="Arial" w:cs="Arial"/>
          <w:sz w:val="22"/>
          <w:lang w:eastAsia="nl-BE"/>
        </w:rPr>
        <w:t>vloerbekledingen</w:t>
      </w:r>
      <w:r>
        <w:rPr>
          <w:rFonts w:ascii="Arial" w:eastAsia="Times New Roman" w:hAnsi="Arial" w:cs="Arial"/>
          <w:sz w:val="22"/>
          <w:lang w:eastAsia="nl-BE"/>
        </w:rPr>
        <w:t xml:space="preserve">, zoals 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voltapijt, vi</w:t>
      </w:r>
      <w:r w:rsidR="00E710DB">
        <w:rPr>
          <w:rFonts w:ascii="Arial" w:eastAsia="Times New Roman" w:hAnsi="Arial" w:cs="Arial"/>
          <w:sz w:val="22"/>
          <w:lang w:eastAsia="nl-BE"/>
        </w:rPr>
        <w:t>nyl, linoleum, laminaat, parket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enz.</w:t>
      </w:r>
    </w:p>
    <w:p w:rsidR="003A2B9C" w:rsidRDefault="004E1CC8" w:rsidP="003A2B9C">
      <w:pPr>
        <w:pStyle w:val="Kop2"/>
        <w:rPr>
          <w:rFonts w:eastAsia="Times New Roman"/>
        </w:rPr>
      </w:pPr>
      <w:r>
        <w:rPr>
          <w:rFonts w:eastAsia="Times New Roman"/>
        </w:rPr>
        <w:t>Vierkante aansluitdozen met markeerrand</w:t>
      </w:r>
      <w:r w:rsidR="00A12727">
        <w:rPr>
          <w:rFonts w:eastAsia="Times New Roman"/>
        </w:rPr>
        <w:t>,</w:t>
      </w:r>
      <w:r>
        <w:rPr>
          <w:rFonts w:eastAsia="Times New Roman"/>
        </w:rPr>
        <w:t xml:space="preserve"> in roestvast staal</w:t>
      </w:r>
      <w:r w:rsidR="00A12727">
        <w:rPr>
          <w:rFonts w:eastAsia="Times New Roman"/>
        </w:rPr>
        <w:t>,</w:t>
      </w:r>
      <w:r w:rsidR="003A2B9C">
        <w:rPr>
          <w:rFonts w:eastAsia="Times New Roman"/>
        </w:rPr>
        <w:br/>
        <w:t>voor maximaal 8 mechanismen 22,5 x 45</w:t>
      </w:r>
      <w:r w:rsidR="00A254B5">
        <w:rPr>
          <w:rFonts w:eastAsia="Times New Roman"/>
        </w:rPr>
        <w:t xml:space="preserve"> mm.</w:t>
      </w:r>
      <w:r w:rsidR="003A2B9C">
        <w:rPr>
          <w:rFonts w:eastAsia="Times New Roman"/>
        </w:rPr>
        <w:br/>
        <w:t>Droog onderhouden vloeren</w:t>
      </w:r>
    </w:p>
    <w:p w:rsidR="00C15415" w:rsidRDefault="003A188E" w:rsidP="00CF4BA3">
      <w:pPr>
        <w:tabs>
          <w:tab w:val="left" w:pos="-1843"/>
        </w:tabs>
        <w:spacing w:after="200" w:line="240" w:lineRule="auto"/>
        <w:ind w:left="2552"/>
        <w:rPr>
          <w:rFonts w:ascii="Arial" w:eastAsia="Times New Roman" w:hAnsi="Arial" w:cs="Arial"/>
          <w:sz w:val="22"/>
          <w:lang w:eastAsia="nl-BE"/>
        </w:rPr>
      </w:pPr>
      <w:r>
        <w:rPr>
          <w:rFonts w:ascii="Arial" w:eastAsia="Times New Roman" w:hAnsi="Arial" w:cs="Arial"/>
          <w:noProof/>
          <w:sz w:val="22"/>
          <w:lang w:eastAsia="nl-BE"/>
        </w:rPr>
        <w:drawing>
          <wp:anchor distT="0" distB="0" distL="114300" distR="114300" simplePos="0" relativeHeight="251662336" behindDoc="0" locked="0" layoutInCell="1" allowOverlap="1" wp14:anchorId="401D1C44" wp14:editId="37D22276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440000" cy="1440000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e160-15-v-e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782">
        <w:rPr>
          <w:rFonts w:ascii="Arial" w:eastAsia="Times New Roman" w:hAnsi="Arial" w:cs="Arial"/>
          <w:sz w:val="22"/>
          <w:lang w:eastAsia="nl-BE"/>
        </w:rPr>
        <w:t xml:space="preserve">De vierkante bouwdoos dient vervaardigd te zijn uit Sendzimir verzinkt plaatstaal conform NBN EN 10346. De bouwdoos heeft een hoogte van </w:t>
      </w:r>
      <w:r w:rsidR="009A1E55">
        <w:rPr>
          <w:rFonts w:ascii="Arial" w:eastAsia="Times New Roman" w:hAnsi="Arial" w:cs="Arial"/>
          <w:sz w:val="22"/>
          <w:lang w:eastAsia="nl-BE"/>
        </w:rPr>
        <w:t xml:space="preserve">90 of 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100 mm. </w:t>
      </w:r>
      <w:r>
        <w:rPr>
          <w:rFonts w:ascii="Arial" w:eastAsia="Times New Roman" w:hAnsi="Arial" w:cs="Arial"/>
          <w:sz w:val="22"/>
          <w:lang w:eastAsia="nl-BE"/>
        </w:rPr>
        <w:t>Om op de vloerplaat vast te zetten met nagelpluggen moeten i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n de bodem van </w:t>
      </w:r>
      <w:r>
        <w:rPr>
          <w:rFonts w:ascii="Arial" w:eastAsia="Times New Roman" w:hAnsi="Arial" w:cs="Arial"/>
          <w:sz w:val="22"/>
          <w:lang w:eastAsia="nl-BE"/>
        </w:rPr>
        <w:t xml:space="preserve">bouwdoos 2 uitbuigbare 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bevestigingslippen aangebracht zijn. </w:t>
      </w:r>
      <w:r w:rsidR="00AA0CBF">
        <w:rPr>
          <w:rFonts w:ascii="Arial" w:eastAsia="Times New Roman" w:hAnsi="Arial" w:cs="Arial"/>
          <w:sz w:val="22"/>
          <w:lang w:eastAsia="nl-BE"/>
        </w:rPr>
        <w:br/>
        <w:t>Voor de buizen moeten o</w:t>
      </w:r>
      <w:r w:rsidR="00AA0CBF" w:rsidRPr="00650782">
        <w:rPr>
          <w:rFonts w:ascii="Arial" w:eastAsia="Times New Roman" w:hAnsi="Arial" w:cs="Arial"/>
          <w:sz w:val="22"/>
          <w:lang w:eastAsia="nl-BE"/>
        </w:rPr>
        <w:t>p twee te</w:t>
      </w:r>
      <w:r w:rsidR="00AA0CBF">
        <w:rPr>
          <w:rFonts w:ascii="Arial" w:eastAsia="Times New Roman" w:hAnsi="Arial" w:cs="Arial"/>
          <w:sz w:val="22"/>
          <w:lang w:eastAsia="nl-BE"/>
        </w:rPr>
        <w:t xml:space="preserve">genoverstaande zijden </w:t>
      </w:r>
      <w:r w:rsidR="00AA0CBF" w:rsidRPr="00650782">
        <w:rPr>
          <w:rFonts w:ascii="Arial" w:eastAsia="Times New Roman" w:hAnsi="Arial" w:cs="Arial"/>
          <w:sz w:val="22"/>
          <w:lang w:eastAsia="nl-BE"/>
        </w:rPr>
        <w:t xml:space="preserve">telkens </w:t>
      </w:r>
      <w:r w:rsidR="00AA0CBF">
        <w:rPr>
          <w:rFonts w:ascii="Arial" w:eastAsia="Times New Roman" w:hAnsi="Arial" w:cs="Arial"/>
          <w:sz w:val="22"/>
          <w:lang w:eastAsia="nl-BE"/>
        </w:rPr>
        <w:t>4</w:t>
      </w:r>
      <w:r w:rsidR="00AA0CBF" w:rsidRPr="00650782">
        <w:rPr>
          <w:rFonts w:ascii="Arial" w:eastAsia="Times New Roman" w:hAnsi="Arial" w:cs="Arial"/>
          <w:sz w:val="22"/>
          <w:lang w:eastAsia="nl-BE"/>
        </w:rPr>
        <w:t xml:space="preserve"> uitbreekpoorten </w:t>
      </w:r>
      <w:r w:rsidR="00AA0CBF">
        <w:rPr>
          <w:rFonts w:ascii="Arial" w:eastAsia="Times New Roman" w:hAnsi="Arial" w:cs="Arial"/>
          <w:sz w:val="22"/>
          <w:lang w:eastAsia="nl-BE"/>
        </w:rPr>
        <w:t xml:space="preserve">M16 </w:t>
      </w:r>
      <w:r w:rsidR="00AA0CBF" w:rsidRPr="00650782">
        <w:rPr>
          <w:rFonts w:ascii="Arial" w:eastAsia="Times New Roman" w:hAnsi="Arial" w:cs="Arial"/>
          <w:sz w:val="22"/>
          <w:lang w:eastAsia="nl-BE"/>
        </w:rPr>
        <w:t>voorzien zijn.</w:t>
      </w:r>
    </w:p>
    <w:p w:rsidR="00C15415" w:rsidRDefault="003A188E" w:rsidP="00CF4BA3">
      <w:pPr>
        <w:tabs>
          <w:tab w:val="left" w:pos="-1843"/>
        </w:tabs>
        <w:spacing w:after="200" w:line="240" w:lineRule="auto"/>
        <w:ind w:left="2552"/>
        <w:rPr>
          <w:rFonts w:ascii="Arial" w:eastAsia="Times New Roman" w:hAnsi="Arial" w:cs="Arial"/>
          <w:sz w:val="22"/>
          <w:lang w:eastAsia="nl-BE"/>
        </w:rPr>
      </w:pPr>
      <w:r w:rsidRPr="00650782">
        <w:rPr>
          <w:rFonts w:ascii="Arial" w:eastAsia="Times New Roman" w:hAnsi="Arial" w:cs="Arial"/>
          <w:sz w:val="22"/>
          <w:lang w:eastAsia="nl-BE"/>
        </w:rPr>
        <w:t xml:space="preserve">De bouwdoos moet </w:t>
      </w:r>
      <w:r>
        <w:rPr>
          <w:rFonts w:ascii="Arial" w:eastAsia="Times New Roman" w:hAnsi="Arial" w:cs="Arial"/>
          <w:sz w:val="22"/>
          <w:lang w:eastAsia="nl-BE"/>
        </w:rPr>
        <w:t xml:space="preserve">geleverd worden </w:t>
      </w:r>
      <w:r w:rsidRPr="00650782">
        <w:rPr>
          <w:rFonts w:ascii="Arial" w:eastAsia="Times New Roman" w:hAnsi="Arial" w:cs="Arial"/>
          <w:sz w:val="22"/>
          <w:lang w:eastAsia="nl-BE"/>
        </w:rPr>
        <w:t>met</w:t>
      </w:r>
      <w:r>
        <w:rPr>
          <w:rFonts w:ascii="Arial" w:eastAsia="Times New Roman" w:hAnsi="Arial" w:cs="Arial"/>
          <w:sz w:val="22"/>
          <w:lang w:eastAsia="nl-BE"/>
        </w:rPr>
        <w:t xml:space="preserve"> een </w:t>
      </w:r>
      <w:r w:rsidRPr="00650782">
        <w:rPr>
          <w:rFonts w:ascii="Arial" w:eastAsia="Times New Roman" w:hAnsi="Arial" w:cs="Arial"/>
          <w:sz w:val="22"/>
          <w:lang w:eastAsia="nl-BE"/>
        </w:rPr>
        <w:t>bekistingslichaam</w:t>
      </w:r>
      <w:r>
        <w:rPr>
          <w:rFonts w:ascii="Arial" w:eastAsia="Times New Roman" w:hAnsi="Arial" w:cs="Arial"/>
          <w:sz w:val="22"/>
          <w:lang w:eastAsia="nl-BE"/>
        </w:rPr>
        <w:t xml:space="preserve">, </w:t>
      </w:r>
      <w:r w:rsidRPr="00650782">
        <w:rPr>
          <w:rFonts w:ascii="Arial" w:eastAsia="Times New Roman" w:hAnsi="Arial" w:cs="Arial"/>
          <w:sz w:val="22"/>
          <w:lang w:eastAsia="nl-BE"/>
        </w:rPr>
        <w:t>h</w:t>
      </w:r>
      <w:r>
        <w:rPr>
          <w:rFonts w:ascii="Arial" w:eastAsia="Times New Roman" w:hAnsi="Arial" w:cs="Arial"/>
          <w:sz w:val="22"/>
          <w:lang w:eastAsia="nl-BE"/>
        </w:rPr>
        <w:t>oogte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45 mm</w:t>
      </w:r>
      <w:r>
        <w:rPr>
          <w:rFonts w:ascii="Arial" w:eastAsia="Times New Roman" w:hAnsi="Arial" w:cs="Arial"/>
          <w:sz w:val="22"/>
          <w:lang w:eastAsia="nl-BE"/>
        </w:rPr>
        <w:t>, die met tape</w:t>
      </w:r>
      <w:r w:rsidRPr="00CA5E60">
        <w:rPr>
          <w:rFonts w:ascii="Arial" w:eastAsia="Times New Roman" w:hAnsi="Arial" w:cs="Arial"/>
          <w:sz w:val="22"/>
          <w:lang w:eastAsia="nl-BE"/>
        </w:rPr>
        <w:t xml:space="preserve"> </w:t>
      </w:r>
      <w:r w:rsidRPr="00650782">
        <w:rPr>
          <w:rFonts w:ascii="Arial" w:eastAsia="Times New Roman" w:hAnsi="Arial" w:cs="Arial"/>
          <w:sz w:val="22"/>
          <w:lang w:eastAsia="nl-BE"/>
        </w:rPr>
        <w:t>vast</w:t>
      </w:r>
      <w:r>
        <w:rPr>
          <w:rFonts w:ascii="Arial" w:eastAsia="Times New Roman" w:hAnsi="Arial" w:cs="Arial"/>
          <w:sz w:val="22"/>
          <w:lang w:eastAsia="nl-BE"/>
        </w:rPr>
        <w:t>gemaak</w:t>
      </w:r>
      <w:r w:rsidRPr="00650782">
        <w:rPr>
          <w:rFonts w:ascii="Arial" w:eastAsia="Times New Roman" w:hAnsi="Arial" w:cs="Arial"/>
          <w:sz w:val="22"/>
          <w:lang w:eastAsia="nl-BE"/>
        </w:rPr>
        <w:t>t</w:t>
      </w:r>
      <w:r>
        <w:rPr>
          <w:rFonts w:ascii="Arial" w:eastAsia="Times New Roman" w:hAnsi="Arial" w:cs="Arial"/>
          <w:sz w:val="22"/>
          <w:lang w:eastAsia="nl-BE"/>
        </w:rPr>
        <w:t xml:space="preserve"> moet zijn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. Deze bekisting </w:t>
      </w:r>
      <w:r>
        <w:rPr>
          <w:rFonts w:ascii="Arial" w:eastAsia="Times New Roman" w:hAnsi="Arial" w:cs="Arial"/>
          <w:sz w:val="22"/>
          <w:lang w:eastAsia="nl-BE"/>
        </w:rPr>
        <w:t>moet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eenvoudig verwijder</w:t>
      </w:r>
      <w:r>
        <w:rPr>
          <w:rFonts w:ascii="Arial" w:eastAsia="Times New Roman" w:hAnsi="Arial" w:cs="Arial"/>
          <w:sz w:val="22"/>
          <w:lang w:eastAsia="nl-BE"/>
        </w:rPr>
        <w:t xml:space="preserve">baar zijn </w:t>
      </w:r>
      <w:r w:rsidRPr="00650782">
        <w:rPr>
          <w:rFonts w:ascii="Arial" w:eastAsia="Times New Roman" w:hAnsi="Arial" w:cs="Arial"/>
          <w:sz w:val="22"/>
          <w:lang w:eastAsia="nl-BE"/>
        </w:rPr>
        <w:t>nadat de chape is uitgehard.</w:t>
      </w:r>
    </w:p>
    <w:p w:rsidR="003A188E" w:rsidRDefault="003A188E" w:rsidP="007C04DB">
      <w:pPr>
        <w:tabs>
          <w:tab w:val="left" w:pos="426"/>
        </w:tabs>
        <w:spacing w:after="200" w:line="240" w:lineRule="auto"/>
        <w:rPr>
          <w:rFonts w:ascii="Arial" w:eastAsia="Times New Roman" w:hAnsi="Arial" w:cs="Arial"/>
          <w:sz w:val="22"/>
          <w:lang w:eastAsia="nl-BE"/>
        </w:rPr>
      </w:pPr>
      <w:r>
        <w:rPr>
          <w:rFonts w:ascii="Arial" w:eastAsia="Times New Roman" w:hAnsi="Arial" w:cs="Arial"/>
          <w:sz w:val="22"/>
          <w:lang w:eastAsia="nl-BE"/>
        </w:rPr>
        <w:t>De geïntegreerde aansluitdoos is samengesteld uit een regelbare nivelleercassette en een deksel.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</w:t>
      </w:r>
      <w:r>
        <w:rPr>
          <w:rFonts w:ascii="Arial" w:eastAsia="Times New Roman" w:hAnsi="Arial" w:cs="Arial"/>
          <w:sz w:val="22"/>
          <w:lang w:eastAsia="nl-BE"/>
        </w:rPr>
        <w:t>De buitenmaat van de nivelleercassette is 160x160 mm en moet minstens over 30 mm regelbaar zijn. Het deksel heeft een zijuitlaat en zelfsluitende hendel</w:t>
      </w:r>
      <w:r w:rsidRPr="00F40352">
        <w:rPr>
          <w:rFonts w:ascii="Arial" w:eastAsia="Times New Roman" w:hAnsi="Arial" w:cs="Arial"/>
          <w:sz w:val="22"/>
          <w:lang w:eastAsia="nl-BE"/>
        </w:rPr>
        <w:t xml:space="preserve"> </w:t>
      </w:r>
      <w:r>
        <w:rPr>
          <w:rFonts w:ascii="Arial" w:eastAsia="Times New Roman" w:hAnsi="Arial" w:cs="Arial"/>
          <w:sz w:val="22"/>
          <w:lang w:eastAsia="nl-BE"/>
        </w:rPr>
        <w:t>vervaardigd uit roestvast staal. De inlegdiepte voor vloerbekledingen is volgens keuze 12 of tot 22 mm.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Rubberen dichtingen zorgen ervoor dat </w:t>
      </w:r>
      <w:r>
        <w:rPr>
          <w:rFonts w:ascii="Arial" w:eastAsia="Times New Roman" w:hAnsi="Arial" w:cs="Arial"/>
          <w:sz w:val="22"/>
          <w:lang w:eastAsia="nl-BE"/>
        </w:rPr>
        <w:t>stapgeluid gedempt wordt</w:t>
      </w:r>
      <w:r w:rsidRPr="00650782">
        <w:rPr>
          <w:rFonts w:ascii="Arial" w:eastAsia="Times New Roman" w:hAnsi="Arial" w:cs="Arial"/>
          <w:sz w:val="22"/>
          <w:lang w:eastAsia="nl-BE"/>
        </w:rPr>
        <w:t>.</w:t>
      </w:r>
      <w:r>
        <w:rPr>
          <w:rFonts w:ascii="Arial" w:eastAsia="Times New Roman" w:hAnsi="Arial" w:cs="Arial"/>
          <w:sz w:val="22"/>
          <w:lang w:eastAsia="nl-BE"/>
        </w:rPr>
        <w:t xml:space="preserve"> D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e vloerdoos is geschikt voor </w:t>
      </w:r>
      <w:r>
        <w:rPr>
          <w:rFonts w:ascii="Arial" w:eastAsia="Times New Roman" w:hAnsi="Arial" w:cs="Arial"/>
          <w:sz w:val="22"/>
          <w:lang w:eastAsia="nl-BE"/>
        </w:rPr>
        <w:t>droog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te reinigen vloerbekledingen.</w:t>
      </w:r>
      <w:r w:rsidR="00AA0CBF" w:rsidRPr="00AA0CBF">
        <w:rPr>
          <w:rFonts w:ascii="Arial" w:eastAsia="Times New Roman" w:hAnsi="Arial" w:cs="Arial"/>
          <w:sz w:val="22"/>
          <w:lang w:eastAsia="nl-BE"/>
        </w:rPr>
        <w:t xml:space="preserve"> </w:t>
      </w:r>
      <w:r w:rsidR="00AA0CBF">
        <w:rPr>
          <w:rFonts w:ascii="Arial" w:eastAsia="Times New Roman" w:hAnsi="Arial" w:cs="Arial"/>
          <w:sz w:val="22"/>
          <w:lang w:eastAsia="nl-BE"/>
        </w:rPr>
        <w:t>De vloerdoos moet tot 2 kN belastbaar zijn.</w:t>
      </w:r>
    </w:p>
    <w:p w:rsidR="00945BD8" w:rsidRDefault="00945BD8" w:rsidP="007C04DB">
      <w:pPr>
        <w:spacing w:after="200" w:line="240" w:lineRule="auto"/>
        <w:rPr>
          <w:rFonts w:ascii="Arial" w:eastAsia="Times New Roman" w:hAnsi="Arial" w:cs="Arial"/>
          <w:sz w:val="22"/>
          <w:lang w:eastAsia="nl-BE"/>
        </w:rPr>
      </w:pPr>
      <w:r>
        <w:rPr>
          <w:rFonts w:ascii="Arial" w:eastAsia="Times New Roman" w:hAnsi="Arial" w:cs="Arial"/>
          <w:sz w:val="22"/>
          <w:lang w:eastAsia="nl-BE"/>
        </w:rPr>
        <w:t>Afmetingen complete vloerdoos met deksel met zijuitlaat (keuze maken):</w:t>
      </w:r>
    </w:p>
    <w:p w:rsidR="00945BD8" w:rsidRDefault="00945BD8" w:rsidP="00945BD8">
      <w:pPr>
        <w:pStyle w:val="Lijstalinea"/>
        <w:numPr>
          <w:ilvl w:val="0"/>
          <w:numId w:val="1"/>
        </w:numPr>
        <w:spacing w:after="120" w:line="240" w:lineRule="auto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 xml:space="preserve">vierkante </w:t>
      </w:r>
      <w:r w:rsidR="00A706A8">
        <w:rPr>
          <w:rFonts w:eastAsia="Times New Roman"/>
          <w:lang w:val="nl-BE" w:eastAsia="nl-BE"/>
        </w:rPr>
        <w:t xml:space="preserve">complete </w:t>
      </w:r>
      <w:r>
        <w:rPr>
          <w:rFonts w:eastAsia="Times New Roman"/>
          <w:lang w:val="nl-BE" w:eastAsia="nl-BE"/>
        </w:rPr>
        <w:t>vloerdoos 160 x 160 mm, inlegdiepte 12 mm</w:t>
      </w:r>
    </w:p>
    <w:p w:rsidR="00945BD8" w:rsidRPr="00945BD8" w:rsidRDefault="00945BD8" w:rsidP="00945BD8">
      <w:pPr>
        <w:pStyle w:val="Lijstalinea"/>
        <w:numPr>
          <w:ilvl w:val="0"/>
          <w:numId w:val="1"/>
        </w:numPr>
        <w:spacing w:after="120" w:line="240" w:lineRule="auto"/>
        <w:rPr>
          <w:rFonts w:eastAsia="Times New Roman"/>
          <w:lang w:val="nl-BE" w:eastAsia="nl-BE"/>
        </w:rPr>
      </w:pPr>
      <w:r>
        <w:rPr>
          <w:rFonts w:eastAsia="Times New Roman"/>
          <w:lang w:val="nl-BE" w:eastAsia="nl-BE"/>
        </w:rPr>
        <w:t xml:space="preserve">vierkante </w:t>
      </w:r>
      <w:r w:rsidR="00A706A8">
        <w:rPr>
          <w:rFonts w:eastAsia="Times New Roman"/>
          <w:lang w:val="nl-BE" w:eastAsia="nl-BE"/>
        </w:rPr>
        <w:t xml:space="preserve">complete </w:t>
      </w:r>
      <w:r>
        <w:rPr>
          <w:rFonts w:eastAsia="Times New Roman"/>
          <w:lang w:val="nl-BE" w:eastAsia="nl-BE"/>
        </w:rPr>
        <w:t>vloerdoos 160 x 160 mm, inlegdiepte 22 mm</w:t>
      </w:r>
    </w:p>
    <w:p w:rsidR="003A188E" w:rsidRDefault="003A188E" w:rsidP="007C04DB">
      <w:pPr>
        <w:tabs>
          <w:tab w:val="left" w:pos="426"/>
        </w:tabs>
        <w:spacing w:after="200" w:line="240" w:lineRule="auto"/>
        <w:rPr>
          <w:rFonts w:ascii="Arial" w:eastAsia="Times New Roman" w:hAnsi="Arial" w:cs="Arial"/>
          <w:sz w:val="22"/>
          <w:lang w:eastAsia="nl-BE"/>
        </w:rPr>
      </w:pPr>
      <w:r>
        <w:rPr>
          <w:rFonts w:ascii="Arial" w:eastAsia="Times New Roman" w:hAnsi="Arial" w:cs="Arial"/>
          <w:sz w:val="22"/>
          <w:lang w:eastAsia="nl-BE"/>
        </w:rPr>
        <w:t xml:space="preserve">Er moet twee adapters ingebouwd kunnen worden telkens voor </w:t>
      </w:r>
      <w:r w:rsidR="00A12727">
        <w:rPr>
          <w:rFonts w:ascii="Arial" w:eastAsia="Times New Roman" w:hAnsi="Arial" w:cs="Arial"/>
          <w:sz w:val="22"/>
          <w:lang w:eastAsia="nl-BE"/>
        </w:rPr>
        <w:t>4</w:t>
      </w:r>
      <w:r>
        <w:rPr>
          <w:rFonts w:ascii="Arial" w:eastAsia="Times New Roman" w:hAnsi="Arial" w:cs="Arial"/>
          <w:sz w:val="22"/>
          <w:lang w:eastAsia="nl-BE"/>
        </w:rPr>
        <w:t xml:space="preserve"> mechanismen</w:t>
      </w:r>
      <w:r w:rsidRPr="00650782">
        <w:rPr>
          <w:rFonts w:ascii="Arial" w:eastAsia="Times New Roman" w:hAnsi="Arial" w:cs="Arial"/>
          <w:sz w:val="22"/>
          <w:lang w:eastAsia="nl-BE"/>
        </w:rPr>
        <w:t xml:space="preserve"> </w:t>
      </w:r>
      <w:r w:rsidR="00A12727">
        <w:rPr>
          <w:rFonts w:ascii="Arial" w:eastAsia="Times New Roman" w:hAnsi="Arial" w:cs="Arial"/>
          <w:sz w:val="22"/>
          <w:lang w:eastAsia="nl-BE"/>
        </w:rPr>
        <w:t>22,</w:t>
      </w:r>
      <w:r>
        <w:rPr>
          <w:rFonts w:ascii="Arial" w:eastAsia="Times New Roman" w:hAnsi="Arial" w:cs="Arial"/>
          <w:sz w:val="22"/>
          <w:lang w:eastAsia="nl-BE"/>
        </w:rPr>
        <w:t>5</w:t>
      </w:r>
      <w:r w:rsidR="00A12727">
        <w:rPr>
          <w:rFonts w:ascii="Arial" w:eastAsia="Times New Roman" w:hAnsi="Arial" w:cs="Arial"/>
          <w:sz w:val="22"/>
          <w:lang w:eastAsia="nl-BE"/>
        </w:rPr>
        <w:t xml:space="preserve"> </w:t>
      </w:r>
      <w:r>
        <w:rPr>
          <w:rFonts w:ascii="Arial" w:eastAsia="Times New Roman" w:hAnsi="Arial" w:cs="Arial"/>
          <w:sz w:val="22"/>
          <w:lang w:eastAsia="nl-BE"/>
        </w:rPr>
        <w:t>x</w:t>
      </w:r>
      <w:r w:rsidR="00A12727">
        <w:rPr>
          <w:rFonts w:ascii="Arial" w:eastAsia="Times New Roman" w:hAnsi="Arial" w:cs="Arial"/>
          <w:sz w:val="22"/>
          <w:lang w:eastAsia="nl-BE"/>
        </w:rPr>
        <w:t xml:space="preserve"> </w:t>
      </w:r>
      <w:r>
        <w:rPr>
          <w:rFonts w:ascii="Arial" w:eastAsia="Times New Roman" w:hAnsi="Arial" w:cs="Arial"/>
          <w:sz w:val="22"/>
          <w:lang w:eastAsia="nl-BE"/>
        </w:rPr>
        <w:t>45 mm</w:t>
      </w:r>
      <w:r w:rsidR="00A12727">
        <w:rPr>
          <w:rFonts w:ascii="Arial" w:eastAsia="Times New Roman" w:hAnsi="Arial" w:cs="Arial"/>
          <w:sz w:val="22"/>
          <w:lang w:eastAsia="nl-BE"/>
        </w:rPr>
        <w:t>.</w:t>
      </w:r>
      <w:r>
        <w:rPr>
          <w:rFonts w:ascii="Arial" w:eastAsia="Times New Roman" w:hAnsi="Arial" w:cs="Arial"/>
          <w:sz w:val="22"/>
          <w:lang w:eastAsia="nl-BE"/>
        </w:rPr>
        <w:t xml:space="preserve"> Eén adapter is tevens het scheidingsschot tussen de 2 compartimenten</w:t>
      </w:r>
      <w:r w:rsidR="00A12727">
        <w:rPr>
          <w:rFonts w:ascii="Arial" w:eastAsia="Times New Roman" w:hAnsi="Arial" w:cs="Arial"/>
          <w:sz w:val="22"/>
          <w:lang w:eastAsia="nl-BE"/>
        </w:rPr>
        <w:t>.</w:t>
      </w:r>
    </w:p>
    <w:sdt>
      <w:sdtPr>
        <w:rPr>
          <w:rFonts w:ascii="Arial" w:hAnsi="Arial" w:cs="Arial"/>
          <w:sz w:val="16"/>
          <w:szCs w:val="16"/>
        </w:rPr>
        <w:alias w:val="Publicatiedatum"/>
        <w:tag w:val=""/>
        <w:id w:val="-975447715"/>
        <w:placeholder>
          <w:docPart w:val="6AC9A37945744369AD3339E86E330EA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4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6338DD" w:rsidRDefault="00A12727" w:rsidP="00E558E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4/10/2018</w:t>
          </w:r>
        </w:p>
      </w:sdtContent>
    </w:sdt>
    <w:sectPr w:rsidR="00E558E6" w:rsidRPr="006338DD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D1" w:rsidRDefault="000323D1" w:rsidP="009A1C7B">
      <w:pPr>
        <w:spacing w:line="240" w:lineRule="auto"/>
      </w:pPr>
      <w:r>
        <w:separator/>
      </w:r>
    </w:p>
  </w:endnote>
  <w:endnote w:type="continuationSeparator" w:id="0">
    <w:p w:rsidR="000323D1" w:rsidRDefault="000323D1" w:rsidP="009A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D1" w:rsidRDefault="000323D1" w:rsidP="009A1C7B">
      <w:pPr>
        <w:spacing w:line="240" w:lineRule="auto"/>
      </w:pPr>
      <w:r>
        <w:separator/>
      </w:r>
    </w:p>
  </w:footnote>
  <w:footnote w:type="continuationSeparator" w:id="0">
    <w:p w:rsidR="000323D1" w:rsidRDefault="000323D1" w:rsidP="009A1C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8E"/>
    <w:rsid w:val="000323D1"/>
    <w:rsid w:val="00051F3A"/>
    <w:rsid w:val="00101BFD"/>
    <w:rsid w:val="001164DD"/>
    <w:rsid w:val="00184BF3"/>
    <w:rsid w:val="00186AFE"/>
    <w:rsid w:val="001D53C5"/>
    <w:rsid w:val="001E68CF"/>
    <w:rsid w:val="002238E4"/>
    <w:rsid w:val="002455E1"/>
    <w:rsid w:val="00255646"/>
    <w:rsid w:val="002B6F33"/>
    <w:rsid w:val="00315423"/>
    <w:rsid w:val="00316170"/>
    <w:rsid w:val="00374F17"/>
    <w:rsid w:val="003941DE"/>
    <w:rsid w:val="003A188E"/>
    <w:rsid w:val="003A2B9C"/>
    <w:rsid w:val="004022C2"/>
    <w:rsid w:val="0044251C"/>
    <w:rsid w:val="004B4E75"/>
    <w:rsid w:val="004E1CC8"/>
    <w:rsid w:val="00500B8B"/>
    <w:rsid w:val="005357A9"/>
    <w:rsid w:val="00550B1D"/>
    <w:rsid w:val="00553516"/>
    <w:rsid w:val="00573C84"/>
    <w:rsid w:val="0058573B"/>
    <w:rsid w:val="005F5B1D"/>
    <w:rsid w:val="005F7620"/>
    <w:rsid w:val="00615D23"/>
    <w:rsid w:val="00632F15"/>
    <w:rsid w:val="006338DD"/>
    <w:rsid w:val="006F3535"/>
    <w:rsid w:val="00713F3C"/>
    <w:rsid w:val="007160F8"/>
    <w:rsid w:val="007B4378"/>
    <w:rsid w:val="007B610D"/>
    <w:rsid w:val="007C04DB"/>
    <w:rsid w:val="0080099A"/>
    <w:rsid w:val="00820C37"/>
    <w:rsid w:val="00841218"/>
    <w:rsid w:val="0084610B"/>
    <w:rsid w:val="008B4F53"/>
    <w:rsid w:val="008E0128"/>
    <w:rsid w:val="008F73BE"/>
    <w:rsid w:val="00940BAD"/>
    <w:rsid w:val="00945BD8"/>
    <w:rsid w:val="0095462A"/>
    <w:rsid w:val="009A1C7B"/>
    <w:rsid w:val="009A1E55"/>
    <w:rsid w:val="009D106E"/>
    <w:rsid w:val="009F45C7"/>
    <w:rsid w:val="00A12727"/>
    <w:rsid w:val="00A25284"/>
    <w:rsid w:val="00A254B5"/>
    <w:rsid w:val="00A706A8"/>
    <w:rsid w:val="00AA0CBF"/>
    <w:rsid w:val="00AA4F5F"/>
    <w:rsid w:val="00AB1E5B"/>
    <w:rsid w:val="00AB5132"/>
    <w:rsid w:val="00AD567E"/>
    <w:rsid w:val="00AE015D"/>
    <w:rsid w:val="00AE5640"/>
    <w:rsid w:val="00AF0257"/>
    <w:rsid w:val="00B64A21"/>
    <w:rsid w:val="00BC2EED"/>
    <w:rsid w:val="00BC4C62"/>
    <w:rsid w:val="00BE08E6"/>
    <w:rsid w:val="00BE506C"/>
    <w:rsid w:val="00C15415"/>
    <w:rsid w:val="00C16950"/>
    <w:rsid w:val="00CA62C5"/>
    <w:rsid w:val="00CC7D83"/>
    <w:rsid w:val="00CF4BA3"/>
    <w:rsid w:val="00D5400B"/>
    <w:rsid w:val="00DA5EEF"/>
    <w:rsid w:val="00DF11E4"/>
    <w:rsid w:val="00E304D1"/>
    <w:rsid w:val="00E558E6"/>
    <w:rsid w:val="00E710DB"/>
    <w:rsid w:val="00EC09B4"/>
    <w:rsid w:val="00F007E1"/>
    <w:rsid w:val="00F25682"/>
    <w:rsid w:val="00F32B6F"/>
    <w:rsid w:val="00F429AA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88E"/>
    <w:pPr>
      <w:spacing w:after="0"/>
    </w:pPr>
    <w:rPr>
      <w:rFonts w:ascii="Verdana" w:hAnsi="Verdana" w:cstheme="minorBidi"/>
      <w:sz w:val="20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24"/>
      <w:szCs w:val="28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2"/>
      <w:lang w:val="fr-BE"/>
    </w:r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line="240" w:lineRule="auto"/>
    </w:pPr>
    <w:rPr>
      <w:rFonts w:ascii="Tahoma" w:hAnsi="Tahoma" w:cs="Tahoma"/>
      <w:sz w:val="16"/>
      <w:szCs w:val="16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45BD8"/>
    <w:pPr>
      <w:spacing w:after="200"/>
      <w:ind w:left="720"/>
      <w:contextualSpacing/>
    </w:pPr>
    <w:rPr>
      <w:rFonts w:ascii="Arial" w:hAnsi="Arial" w:cs="Arial"/>
      <w:sz w:val="22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88E"/>
    <w:pPr>
      <w:spacing w:after="0"/>
    </w:pPr>
    <w:rPr>
      <w:rFonts w:ascii="Verdana" w:hAnsi="Verdana" w:cstheme="minorBidi"/>
      <w:sz w:val="20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24"/>
      <w:szCs w:val="28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2"/>
      <w:lang w:val="fr-BE"/>
    </w:r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line="240" w:lineRule="auto"/>
    </w:pPr>
    <w:rPr>
      <w:rFonts w:ascii="Tahoma" w:hAnsi="Tahoma" w:cs="Tahoma"/>
      <w:sz w:val="16"/>
      <w:szCs w:val="16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45BD8"/>
    <w:pPr>
      <w:spacing w:after="200"/>
      <w:ind w:left="720"/>
      <w:contextualSpacing/>
    </w:pPr>
    <w:rPr>
      <w:rFonts w:ascii="Arial" w:hAnsi="Arial" w:cs="Arial"/>
      <w:sz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9A37945744369AD3339E86E330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74288-047C-446E-91EA-E3E2E4AC4B4D}"/>
      </w:docPartPr>
      <w:docPartBody>
        <w:p w:rsidR="00E41CCB" w:rsidRDefault="000B6035">
          <w:pPr>
            <w:pStyle w:val="6AC9A37945744369AD3339E86E330EA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35"/>
    <w:rsid w:val="00000919"/>
    <w:rsid w:val="0008404C"/>
    <w:rsid w:val="000B6035"/>
    <w:rsid w:val="001566B4"/>
    <w:rsid w:val="00157263"/>
    <w:rsid w:val="002F44C7"/>
    <w:rsid w:val="003E4CA2"/>
    <w:rsid w:val="00434F9C"/>
    <w:rsid w:val="004830D1"/>
    <w:rsid w:val="006001FF"/>
    <w:rsid w:val="006A4128"/>
    <w:rsid w:val="00803A47"/>
    <w:rsid w:val="0083428C"/>
    <w:rsid w:val="00BA4EDE"/>
    <w:rsid w:val="00BF43F8"/>
    <w:rsid w:val="00D525D8"/>
    <w:rsid w:val="00D90CF2"/>
    <w:rsid w:val="00E41CCB"/>
    <w:rsid w:val="00E66EFC"/>
    <w:rsid w:val="00E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34F902644C5417E821B418912A52A1F">
    <w:name w:val="634F902644C5417E821B418912A52A1F"/>
  </w:style>
  <w:style w:type="paragraph" w:customStyle="1" w:styleId="6AC9A37945744369AD3339E86E330EAC">
    <w:name w:val="6AC9A37945744369AD3339E86E330E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34F902644C5417E821B418912A52A1F">
    <w:name w:val="634F902644C5417E821B418912A52A1F"/>
  </w:style>
  <w:style w:type="paragraph" w:customStyle="1" w:styleId="6AC9A37945744369AD3339E86E330EAC">
    <w:name w:val="6AC9A37945744369AD3339E86E330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9E5D5-2D39-4896-BCFB-B886DF49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91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31</cp:revision>
  <dcterms:created xsi:type="dcterms:W3CDTF">2018-08-24T11:29:00Z</dcterms:created>
  <dcterms:modified xsi:type="dcterms:W3CDTF">2018-10-15T09:00:00Z</dcterms:modified>
</cp:coreProperties>
</file>