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  <w:sz w:val="24"/>
          <w:szCs w:val="24"/>
          <w:lang w:val="nl-BE"/>
        </w:rPr>
        <w:alias w:val="Titel"/>
        <w:tag w:val=""/>
        <w:id w:val="99538055"/>
        <w:placeholder>
          <w:docPart w:val="9C3685AB8E8244C8A8DED41305EB0928"/>
        </w:placeholder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Content>
        <w:p w:rsidR="009A1C7B" w:rsidRPr="009960A1" w:rsidRDefault="009960A1">
          <w:pPr>
            <w:rPr>
              <w:sz w:val="24"/>
              <w:szCs w:val="24"/>
              <w:lang w:val="nl-BE"/>
            </w:rPr>
          </w:pPr>
          <w:r w:rsidRPr="009960A1">
            <w:rPr>
              <w:b/>
              <w:sz w:val="24"/>
              <w:szCs w:val="24"/>
              <w:lang w:val="nl-BE"/>
            </w:rPr>
            <w:t>929100 DPA M CAT6 RJ45S 48</w:t>
          </w:r>
        </w:p>
      </w:sdtContent>
    </w:sdt>
    <w:p w:rsidR="009960A1" w:rsidRPr="00970CCF" w:rsidRDefault="009960A1" w:rsidP="009960A1">
      <w:pPr>
        <w:rPr>
          <w:snapToGrid w:val="0"/>
          <w:lang w:eastAsia="nl-NL"/>
        </w:rPr>
      </w:pPr>
      <w:r w:rsidRPr="00970CCF">
        <w:rPr>
          <w:snapToGrid w:val="0"/>
          <w:lang w:eastAsia="nl-NL"/>
        </w:rPr>
        <w:t xml:space="preserve">Protection </w:t>
      </w:r>
      <w:r w:rsidRPr="00970CCF">
        <w:rPr>
          <w:snapToGrid w:val="0"/>
          <w:lang w:eastAsia="nl-NL"/>
        </w:rPr>
        <w:t>anti surtension</w:t>
      </w:r>
      <w:r w:rsidRPr="00970CCF">
        <w:rPr>
          <w:snapToGrid w:val="0"/>
          <w:lang w:eastAsia="nl-NL"/>
        </w:rPr>
        <w:t xml:space="preserve"> universelle sous forme de câble patch pour Ethernet et applications similaires; câblage universel de catégorie 6 ou classe E et totalement blindée.</w:t>
      </w:r>
    </w:p>
    <w:p w:rsidR="009960A1" w:rsidRPr="00970CCF" w:rsidRDefault="009960A1" w:rsidP="009960A1">
      <w:pPr>
        <w:rPr>
          <w:snapToGrid w:val="0"/>
          <w:lang w:eastAsia="nl-NL"/>
        </w:rPr>
      </w:pP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rPr>
          <w:snapToGrid w:val="0"/>
          <w:lang w:eastAsia="nl-NL"/>
        </w:rPr>
        <w:t>parasurtension de Type 2 selon EN 61643-21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rPr>
          <w:snapToGrid w:val="0"/>
          <w:lang w:eastAsia="nl-NL"/>
        </w:rPr>
        <w:t>testé selon le EN 61643-21 et ISO/IEC 11801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rPr>
          <w:snapToGrid w:val="0"/>
          <w:lang w:eastAsia="nl-NL"/>
        </w:rPr>
        <w:t>application universel selon EN 50173 pour tous les lignes data jusqu’à 48 V DC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rPr>
          <w:snapToGrid w:val="0"/>
          <w:lang w:eastAsia="nl-NL"/>
        </w:rPr>
        <w:t>protège 4 paires des appareils réseau data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t>3m de câble avec connecteurs RJ45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t>tension maximale de régime permanent dc U</w:t>
      </w:r>
      <w:r w:rsidRPr="00970CCF">
        <w:rPr>
          <w:vertAlign w:val="subscript"/>
        </w:rPr>
        <w:t>C</w:t>
      </w:r>
      <w:r w:rsidRPr="00970CCF">
        <w:t>: 48V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t>courant nominal I</w:t>
      </w:r>
      <w:r w:rsidRPr="00970CCF">
        <w:rPr>
          <w:vertAlign w:val="subscript"/>
        </w:rPr>
        <w:t>L</w:t>
      </w:r>
      <w:r w:rsidRPr="00970CCF">
        <w:t>: 1 A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t>courant d’écoulement de choc nominal (8/20) total: 10 kA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t>pertes par insertion 250 MHz: &lt;= 2 dB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t>appareil pour montage sur rail DIN 35 mm selon DIN 43880, 1 module</w:t>
      </w:r>
    </w:p>
    <w:p w:rsidR="009960A1" w:rsidRPr="00970CCF" w:rsidRDefault="009960A1" w:rsidP="009960A1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851" w:hanging="284"/>
      </w:pPr>
      <w:r w:rsidRPr="00970CCF">
        <w:t>fiches de raccordement: Stewart séries 39</w:t>
      </w:r>
    </w:p>
    <w:p w:rsidR="009960A1" w:rsidRPr="00970CCF" w:rsidRDefault="009960A1" w:rsidP="009960A1">
      <w:pPr>
        <w:rPr>
          <w:snapToGrid w:val="0"/>
          <w:lang w:eastAsia="nl-NL"/>
        </w:rPr>
      </w:pPr>
    </w:p>
    <w:p w:rsidR="009960A1" w:rsidRPr="00970CCF" w:rsidRDefault="009960A1" w:rsidP="009960A1">
      <w:r w:rsidRPr="00970CCF">
        <w:t>Fabricant: DEHN + SÖHNE</w:t>
      </w:r>
    </w:p>
    <w:p w:rsidR="009960A1" w:rsidRPr="00970CCF" w:rsidRDefault="009960A1" w:rsidP="009960A1">
      <w:r w:rsidRPr="00970CCF">
        <w:t>Distributeur: STAGOBEL ELECTRO</w:t>
      </w:r>
    </w:p>
    <w:p w:rsidR="009960A1" w:rsidRPr="00970CCF" w:rsidRDefault="009960A1" w:rsidP="009960A1">
      <w:r w:rsidRPr="00970CCF">
        <w:t>Type: DPA M CAT6 RJ45S 48</w:t>
      </w:r>
    </w:p>
    <w:p w:rsidR="009960A1" w:rsidRPr="00970CCF" w:rsidRDefault="009960A1" w:rsidP="009960A1">
      <w:r w:rsidRPr="00970CCF">
        <w:t>Réf.: 929 100</w:t>
      </w:r>
    </w:p>
    <w:p w:rsidR="00BC4C62" w:rsidRDefault="00BC4C62">
      <w:pPr>
        <w:rPr>
          <w:lang w:val="nl-BE"/>
        </w:rPr>
      </w:pPr>
      <w:bookmarkStart w:id="0" w:name="_GoBack"/>
      <w:bookmarkEnd w:id="0"/>
    </w:p>
    <w:p w:rsidR="00BE506C" w:rsidRDefault="00BE506C">
      <w:pPr>
        <w:rPr>
          <w:lang w:val="nl-BE"/>
        </w:rPr>
      </w:pPr>
    </w:p>
    <w:sdt>
      <w:sdtPr>
        <w:rPr>
          <w:sz w:val="16"/>
          <w:lang w:val="nl-BE"/>
        </w:rPr>
        <w:alias w:val="Publicatiedatum"/>
        <w:tag w:val=""/>
        <w:id w:val="-975447715"/>
        <w:placeholder>
          <w:docPart w:val="3081C3B502E645F7BBC7AB8A9C47D87E"/>
        </w:placeholder>
        <w:dataBinding w:prefixMappings="xmlns:ns0='http://schemas.microsoft.com/office/2006/coverPageProps' " w:xpath="/ns0:CoverPageProperties[1]/ns0:PublishDate[1]" w:storeItemID="{55AF091B-3C7A-41E3-B477-F2FDAA23CFDA}"/>
        <w:date w:fullDate="2017-07-11T00:00:00Z">
          <w:dateFormat w:val="d/MM/yyyy"/>
          <w:lid w:val="nl-BE"/>
          <w:storeMappedDataAs w:val="dateTime"/>
          <w:calendar w:val="gregorian"/>
        </w:date>
      </w:sdtPr>
      <w:sdtEndPr/>
      <w:sdtContent>
        <w:p w:rsidR="00E558E6" w:rsidRPr="00E558E6" w:rsidRDefault="009960A1" w:rsidP="00E558E6">
          <w:pPr>
            <w:jc w:val="right"/>
            <w:rPr>
              <w:sz w:val="16"/>
              <w:lang w:val="nl-BE"/>
            </w:rPr>
          </w:pPr>
          <w:r>
            <w:rPr>
              <w:sz w:val="16"/>
              <w:lang w:val="nl-BE"/>
            </w:rPr>
            <w:t>11/07/2017</w:t>
          </w:r>
        </w:p>
      </w:sdtContent>
    </w:sdt>
    <w:sectPr w:rsidR="00E558E6" w:rsidRPr="00E558E6" w:rsidSect="003941DE">
      <w:footerReference w:type="default" r:id="rId10"/>
      <w:type w:val="continuous"/>
      <w:pgSz w:w="11906" w:h="16838"/>
      <w:pgMar w:top="1417" w:right="1417" w:bottom="1417" w:left="1276" w:header="708" w:footer="2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60A1" w:rsidRDefault="009960A1" w:rsidP="009A1C7B">
      <w:pPr>
        <w:spacing w:after="0" w:line="240" w:lineRule="auto"/>
      </w:pPr>
      <w:r>
        <w:separator/>
      </w:r>
    </w:p>
  </w:endnote>
  <w:endnote w:type="continuationSeparator" w:id="0">
    <w:p w:rsidR="009960A1" w:rsidRDefault="009960A1" w:rsidP="009A1C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raster"/>
      <w:tblW w:w="10031" w:type="dxa"/>
      <w:tblInd w:w="-142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938"/>
      <w:gridCol w:w="5292"/>
      <w:gridCol w:w="1801"/>
    </w:tblGrid>
    <w:tr w:rsidR="001164DD" w:rsidTr="001164DD">
      <w:tc>
        <w:tcPr>
          <w:tcW w:w="2802" w:type="dxa"/>
        </w:tcPr>
        <w:p w:rsidR="001164DD" w:rsidRDefault="001164DD" w:rsidP="00AB5132">
          <w:pPr>
            <w:pStyle w:val="Voettekst"/>
            <w:ind w:left="142"/>
          </w:pPr>
          <w:r>
            <w:rPr>
              <w:noProof/>
              <w:lang w:val="nl-BE" w:eastAsia="nl-BE"/>
            </w:rPr>
            <w:drawing>
              <wp:inline distT="0" distB="0" distL="0" distR="0" wp14:anchorId="4F2CD09D" wp14:editId="054BE890">
                <wp:extent cx="1637414" cy="310847"/>
                <wp:effectExtent l="0" t="0" r="1270" b="0"/>
                <wp:docPr id="2" name="Afbeelding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stagobel_logo_rgb.jp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44563" cy="31220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386" w:type="dxa"/>
        </w:tcPr>
        <w:p w:rsidR="001164DD" w:rsidRPr="003941DE" w:rsidRDefault="001164DD" w:rsidP="00615D23">
          <w:pPr>
            <w:pStyle w:val="Voettekst"/>
            <w:rPr>
              <w:rFonts w:asciiTheme="minorHAnsi" w:hAnsiTheme="minorHAnsi" w:cstheme="minorHAnsi"/>
            </w:rPr>
          </w:pPr>
          <w:r w:rsidRPr="003941DE">
            <w:rPr>
              <w:rFonts w:asciiTheme="minorHAnsi" w:hAnsiTheme="minorHAnsi" w:cstheme="minorHAnsi"/>
            </w:rPr>
            <w:t xml:space="preserve">T 09 381 85 00 </w:t>
          </w:r>
          <w:hyperlink r:id="rId2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– info@stagobel.be</w:t>
            </w:r>
          </w:hyperlink>
          <w:r w:rsidRPr="003941DE">
            <w:rPr>
              <w:rFonts w:asciiTheme="minorHAnsi" w:hAnsiTheme="minorHAnsi" w:cstheme="minorHAnsi"/>
            </w:rPr>
            <w:t xml:space="preserve"> – </w:t>
          </w:r>
          <w:hyperlink r:id="rId3" w:history="1">
            <w:r w:rsidRPr="003941DE">
              <w:rPr>
                <w:rStyle w:val="Hyperlink"/>
                <w:rFonts w:asciiTheme="minorHAnsi" w:hAnsiTheme="minorHAnsi" w:cstheme="minorHAnsi"/>
                <w:u w:val="none"/>
              </w:rPr>
              <w:t>www.stagobel.be</w:t>
            </w:r>
          </w:hyperlink>
        </w:p>
      </w:tc>
      <w:tc>
        <w:tcPr>
          <w:tcW w:w="1843" w:type="dxa"/>
        </w:tcPr>
        <w:p w:rsidR="001164DD" w:rsidRPr="003941DE" w:rsidRDefault="001164DD" w:rsidP="001164DD">
          <w:pPr>
            <w:pStyle w:val="Voettekst"/>
            <w:jc w:val="right"/>
            <w:rPr>
              <w:rFonts w:asciiTheme="minorHAnsi" w:hAnsiTheme="minorHAnsi" w:cstheme="minorHAnsi"/>
            </w:rPr>
          </w:pPr>
        </w:p>
      </w:tc>
    </w:tr>
  </w:tbl>
  <w:p w:rsidR="009A1C7B" w:rsidRDefault="009A1C7B" w:rsidP="00615D23">
    <w:pPr>
      <w:pStyle w:val="Voettekst"/>
      <w:ind w:left="-14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60A1" w:rsidRDefault="009960A1" w:rsidP="009A1C7B">
      <w:pPr>
        <w:spacing w:after="0" w:line="240" w:lineRule="auto"/>
      </w:pPr>
      <w:r>
        <w:separator/>
      </w:r>
    </w:p>
  </w:footnote>
  <w:footnote w:type="continuationSeparator" w:id="0">
    <w:p w:rsidR="009960A1" w:rsidRDefault="009960A1" w:rsidP="009A1C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62537B"/>
    <w:multiLevelType w:val="multilevel"/>
    <w:tmpl w:val="CD82AF8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ahoma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ahoma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ahoma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attachedTemplate r:id="rId1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60A1"/>
    <w:rsid w:val="00051F3A"/>
    <w:rsid w:val="001164DD"/>
    <w:rsid w:val="00186AFE"/>
    <w:rsid w:val="001D53C5"/>
    <w:rsid w:val="002455E1"/>
    <w:rsid w:val="002B6F33"/>
    <w:rsid w:val="00315423"/>
    <w:rsid w:val="00316170"/>
    <w:rsid w:val="003941DE"/>
    <w:rsid w:val="004022C2"/>
    <w:rsid w:val="00550B1D"/>
    <w:rsid w:val="00553516"/>
    <w:rsid w:val="005F5B1D"/>
    <w:rsid w:val="00615D23"/>
    <w:rsid w:val="00632F15"/>
    <w:rsid w:val="006F3535"/>
    <w:rsid w:val="007B610D"/>
    <w:rsid w:val="00820C37"/>
    <w:rsid w:val="008E0128"/>
    <w:rsid w:val="00940BAD"/>
    <w:rsid w:val="009960A1"/>
    <w:rsid w:val="009A1C7B"/>
    <w:rsid w:val="00A25284"/>
    <w:rsid w:val="00AB5132"/>
    <w:rsid w:val="00AD567E"/>
    <w:rsid w:val="00AE015D"/>
    <w:rsid w:val="00AE5640"/>
    <w:rsid w:val="00B64A21"/>
    <w:rsid w:val="00BC4C62"/>
    <w:rsid w:val="00BE506C"/>
    <w:rsid w:val="00CA62C5"/>
    <w:rsid w:val="00CC7D83"/>
    <w:rsid w:val="00D5400B"/>
    <w:rsid w:val="00DA5EEF"/>
    <w:rsid w:val="00E558E6"/>
    <w:rsid w:val="00F007E1"/>
    <w:rsid w:val="00F95A72"/>
    <w:rsid w:val="00FC2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A1C7B"/>
  </w:style>
  <w:style w:type="paragraph" w:styleId="Voettekst">
    <w:name w:val="footer"/>
    <w:basedOn w:val="Standaard"/>
    <w:link w:val="VoettekstChar"/>
    <w:uiPriority w:val="99"/>
    <w:unhideWhenUsed/>
    <w:rsid w:val="009A1C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A1C7B"/>
  </w:style>
  <w:style w:type="paragraph" w:styleId="Ballontekst">
    <w:name w:val="Balloon Text"/>
    <w:basedOn w:val="Standaard"/>
    <w:link w:val="BallontekstChar"/>
    <w:uiPriority w:val="99"/>
    <w:semiHidden/>
    <w:unhideWhenUsed/>
    <w:rsid w:val="009A1C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A1C7B"/>
    <w:rPr>
      <w:rFonts w:ascii="Tahoma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9A1C7B"/>
    <w:rPr>
      <w:color w:val="808080"/>
    </w:rPr>
  </w:style>
  <w:style w:type="table" w:styleId="Tabelraster">
    <w:name w:val="Table Grid"/>
    <w:basedOn w:val="Standaardtabel"/>
    <w:uiPriority w:val="59"/>
    <w:rsid w:val="003941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3941DE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file:///C:\Users\Fabienne.STE\AppData\Roaming\Microsoft\Sjablonen\www.stagobel.be" TargetMode="External"/><Relationship Id="rId2" Type="http://schemas.openxmlformats.org/officeDocument/2006/relationships/hyperlink" Target="mailto:info@stagobel.be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art\AppData\Roaming\Microsoft\Templates\STAGOBE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9C3685AB8E8244C8A8DED41305EB092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C66F8E1-79A9-498B-99FF-507F0D1C13D5}"/>
      </w:docPartPr>
      <w:docPartBody>
        <w:p w:rsidR="00000000" w:rsidRDefault="00CB76DD">
          <w:pPr>
            <w:pStyle w:val="9C3685AB8E8244C8A8DED41305EB0928"/>
          </w:pPr>
          <w:r w:rsidRPr="00390F3C">
            <w:rPr>
              <w:rStyle w:val="Tekstvantijdelijkeaanduiding"/>
            </w:rPr>
            <w:t>[Titel]</w:t>
          </w:r>
        </w:p>
      </w:docPartBody>
    </w:docPart>
    <w:docPart>
      <w:docPartPr>
        <w:name w:val="3081C3B502E645F7BBC7AB8A9C47D87E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ACB64123-F2A8-4A65-8A29-9E573493BB0E}"/>
      </w:docPartPr>
      <w:docPartBody>
        <w:p w:rsidR="00000000" w:rsidRDefault="00CB76DD">
          <w:pPr>
            <w:pStyle w:val="3081C3B502E645F7BBC7AB8A9C47D87E"/>
          </w:pPr>
          <w:r w:rsidRPr="00C02C32">
            <w:rPr>
              <w:rStyle w:val="Tekstvantijdelijkeaanduiding"/>
            </w:rPr>
            <w:t>[Publicatiedatum]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9C3685AB8E8244C8A8DED41305EB0928">
    <w:name w:val="9C3685AB8E8244C8A8DED41305EB0928"/>
  </w:style>
  <w:style w:type="paragraph" w:customStyle="1" w:styleId="3081C3B502E645F7BBC7AB8A9C47D87E">
    <w:name w:val="3081C3B502E645F7BBC7AB8A9C47D87E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9C3685AB8E8244C8A8DED41305EB0928">
    <w:name w:val="9C3685AB8E8244C8A8DED41305EB0928"/>
  </w:style>
  <w:style w:type="paragraph" w:customStyle="1" w:styleId="3081C3B502E645F7BBC7AB8A9C47D87E">
    <w:name w:val="3081C3B502E645F7BBC7AB8A9C47D87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2017-07-11T00:00:00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682096D-74D3-4765-B41E-853954973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STAGOBEL.dotx</Template>
  <TotalTime>2</TotalTime>
  <Pages>1</Pages>
  <Words>128</Words>
  <Characters>707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929100 DPA M CAT6 RJ45S 48</dc:title>
  <dc:creator>Bart Demol</dc:creator>
  <cp:lastModifiedBy>Bart Demol</cp:lastModifiedBy>
  <cp:revision>1</cp:revision>
  <dcterms:created xsi:type="dcterms:W3CDTF">2017-07-11T10:58:00Z</dcterms:created>
  <dcterms:modified xsi:type="dcterms:W3CDTF">2017-07-11T11:00:00Z</dcterms:modified>
</cp:coreProperties>
</file>