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06" w:rsidRPr="00232A06" w:rsidRDefault="00232A06" w:rsidP="00232A06">
      <w:pPr>
        <w:pStyle w:val="Kop2"/>
        <w:rPr>
          <w:rStyle w:val="hps"/>
          <w:b w:val="0"/>
          <w:bCs w:val="0"/>
          <w:lang w:val="fr-BE"/>
        </w:rPr>
      </w:pPr>
      <w:r w:rsidRPr="00232A06">
        <w:rPr>
          <w:rStyle w:val="hps"/>
          <w:lang w:val="fr-BE"/>
        </w:rPr>
        <w:t>Le canal de sol pour charges lourdes</w:t>
      </w:r>
      <w:r>
        <w:rPr>
          <w:rStyle w:val="hps"/>
          <w:lang w:val="fr-BE"/>
        </w:rPr>
        <w:t xml:space="preserve"> au ras du sol</w:t>
      </w:r>
    </w:p>
    <w:p w:rsidR="00B7221B" w:rsidRPr="00232A06" w:rsidRDefault="00232A06" w:rsidP="004041CF">
      <w:pPr>
        <w:spacing w:line="240" w:lineRule="auto"/>
      </w:pPr>
      <w:r>
        <w:rPr>
          <w:rFonts w:eastAsia="Times New Roman"/>
          <w:lang w:eastAsia="nl-BE"/>
        </w:rPr>
        <w:t>Le canal de sol industriel doit être égalisé avec le sol fini.</w:t>
      </w:r>
      <w:r>
        <w:rPr>
          <w:rFonts w:eastAsia="Times New Roman"/>
          <w:lang w:eastAsia="nl-BE"/>
        </w:rPr>
        <w:br/>
      </w:r>
      <w:r w:rsidR="00E619C0" w:rsidRPr="00E619C0">
        <w:rPr>
          <w:rStyle w:val="hps"/>
        </w:rPr>
        <w:t>Le système se compose de bases de canaux, de plaques d’accouplement</w:t>
      </w:r>
      <w:r w:rsidR="007E6DED">
        <w:rPr>
          <w:rStyle w:val="hps"/>
        </w:rPr>
        <w:t xml:space="preserve">, </w:t>
      </w:r>
      <w:r w:rsidR="00E619C0" w:rsidRPr="00E619C0">
        <w:rPr>
          <w:rStyle w:val="hps"/>
        </w:rPr>
        <w:t xml:space="preserve">de profilés latéraux; embouts, </w:t>
      </w:r>
      <w:r w:rsidR="00E619C0">
        <w:rPr>
          <w:rStyle w:val="hps"/>
        </w:rPr>
        <w:t>teneurs de distance</w:t>
      </w:r>
      <w:r w:rsidR="00E619C0" w:rsidRPr="00E619C0">
        <w:rPr>
          <w:rStyle w:val="hps"/>
        </w:rPr>
        <w:t xml:space="preserve"> et couvercles</w:t>
      </w:r>
      <w:r w:rsidRPr="00232A06">
        <w:rPr>
          <w:rStyle w:val="hps"/>
        </w:rPr>
        <w:t>.</w:t>
      </w:r>
      <w:r w:rsidRPr="00232A06">
        <w:rPr>
          <w:rStyle w:val="hps"/>
        </w:rPr>
        <w:br/>
      </w:r>
      <w:r w:rsidR="002B5E9A">
        <w:rPr>
          <w:rFonts w:eastAsia="Times New Roman"/>
          <w:lang w:eastAsia="nl-BE"/>
        </w:rPr>
        <w:t>Selon le choix de l'épaisseur du couvercle</w:t>
      </w:r>
      <w:r w:rsidR="002B5E9A" w:rsidRPr="002B5E9A">
        <w:rPr>
          <w:rFonts w:eastAsia="Times New Roman"/>
          <w:lang w:eastAsia="nl-BE"/>
        </w:rPr>
        <w:t xml:space="preserve"> </w:t>
      </w:r>
      <w:r w:rsidR="002B5E9A" w:rsidRPr="00E619C0">
        <w:rPr>
          <w:rFonts w:eastAsia="Times New Roman"/>
          <w:lang w:eastAsia="nl-BE"/>
        </w:rPr>
        <w:t xml:space="preserve">et </w:t>
      </w:r>
      <w:r w:rsidR="002B5E9A">
        <w:rPr>
          <w:rFonts w:eastAsia="Times New Roman"/>
          <w:lang w:eastAsia="nl-BE"/>
        </w:rPr>
        <w:t xml:space="preserve">respectivement </w:t>
      </w:r>
      <w:r w:rsidR="002B5E9A" w:rsidRPr="00E619C0">
        <w:rPr>
          <w:rFonts w:eastAsia="Times New Roman"/>
          <w:lang w:eastAsia="nl-BE"/>
        </w:rPr>
        <w:t>la profondeur d'insertion des profilés latéraux</w:t>
      </w:r>
      <w:r w:rsidR="002B5E9A">
        <w:rPr>
          <w:rFonts w:eastAsia="Times New Roman"/>
          <w:lang w:eastAsia="nl-BE"/>
        </w:rPr>
        <w:t>, le canal</w:t>
      </w:r>
      <w:r>
        <w:rPr>
          <w:rFonts w:eastAsia="Times New Roman"/>
          <w:lang w:eastAsia="nl-BE"/>
        </w:rPr>
        <w:t xml:space="preserve"> peut être travers</w:t>
      </w:r>
      <w:r w:rsidR="00F55085">
        <w:rPr>
          <w:rFonts w:eastAsia="Times New Roman"/>
          <w:lang w:eastAsia="nl-BE"/>
        </w:rPr>
        <w:t>é</w:t>
      </w:r>
      <w:r>
        <w:rPr>
          <w:rFonts w:eastAsia="Times New Roman"/>
          <w:lang w:eastAsia="nl-BE"/>
        </w:rPr>
        <w:t xml:space="preserve"> avec des charges jusqu' à 5, 15 ou 25 kN</w:t>
      </w:r>
      <w:r w:rsidR="002B5E9A">
        <w:rPr>
          <w:rFonts w:eastAsia="Times New Roman"/>
          <w:lang w:eastAsia="nl-BE"/>
        </w:rPr>
        <w:t xml:space="preserve">. </w:t>
      </w:r>
      <w:r w:rsidR="002B5E9A">
        <w:rPr>
          <w:rFonts w:eastAsia="Times New Roman"/>
          <w:lang w:eastAsia="nl-BE"/>
        </w:rPr>
        <w:br/>
      </w:r>
      <w:r>
        <w:rPr>
          <w:rFonts w:eastAsia="Times New Roman"/>
          <w:lang w:eastAsia="nl-BE"/>
        </w:rPr>
        <w:t>La charge complète doit être soutenue par le système de telle sorte que des ancrages ou des armatures supplémentaires ne sont pas nécessaires</w:t>
      </w:r>
      <w:r w:rsidR="00F55085">
        <w:rPr>
          <w:rFonts w:eastAsia="Times New Roman"/>
          <w:lang w:eastAsia="nl-BE"/>
        </w:rPr>
        <w:t>.</w:t>
      </w:r>
      <w:r w:rsidR="00455C90">
        <w:rPr>
          <w:rFonts w:eastAsia="Times New Roman"/>
          <w:lang w:eastAsia="nl-BE"/>
        </w:rPr>
        <w:br/>
      </w:r>
      <w:r w:rsidR="00B7221B" w:rsidRPr="00232A06">
        <w:rPr>
          <w:noProof/>
          <w:lang w:val="nl-BE" w:eastAsia="nl-BE"/>
        </w:rPr>
        <w:drawing>
          <wp:anchor distT="0" distB="0" distL="114300" distR="114300" simplePos="0" relativeHeight="251659264" behindDoc="0" locked="0" layoutInCell="1" allowOverlap="1" wp14:anchorId="72015A23" wp14:editId="38EBF796">
            <wp:simplePos x="0" y="0"/>
            <wp:positionH relativeFrom="margin">
              <wp:align>left</wp:align>
            </wp:positionH>
            <wp:positionV relativeFrom="paragraph">
              <wp:posOffset>71755</wp:posOffset>
            </wp:positionV>
            <wp:extent cx="1908000" cy="1908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8000" cy="1908000"/>
                    </a:xfrm>
                    <a:prstGeom prst="rect">
                      <a:avLst/>
                    </a:prstGeom>
                    <a:noFill/>
                  </pic:spPr>
                </pic:pic>
              </a:graphicData>
            </a:graphic>
            <wp14:sizeRelH relativeFrom="page">
              <wp14:pctWidth>0</wp14:pctWidth>
            </wp14:sizeRelH>
            <wp14:sizeRelV relativeFrom="page">
              <wp14:pctHeight>0</wp14:pctHeight>
            </wp14:sizeRelV>
          </wp:anchor>
        </w:drawing>
      </w:r>
      <w:r w:rsidRPr="00232A06">
        <w:rPr>
          <w:rFonts w:eastAsia="Times New Roman"/>
          <w:lang w:eastAsia="nl-BE"/>
        </w:rPr>
        <w:t>Les couvercles doivent toujours être facilement retirés après assemblage afin d’avoir facilement accès</w:t>
      </w:r>
      <w:r w:rsidR="00D54052">
        <w:rPr>
          <w:rFonts w:eastAsia="Times New Roman"/>
          <w:lang w:eastAsia="nl-BE"/>
        </w:rPr>
        <w:t xml:space="preserve"> au contenu de la base du canal</w:t>
      </w:r>
      <w:r w:rsidR="00B7221B" w:rsidRPr="00232A06">
        <w:t>.</w:t>
      </w:r>
      <w:r w:rsidR="00BD14A5">
        <w:rPr>
          <w:rStyle w:val="hps"/>
          <w:rFonts w:eastAsia="Times New Roman"/>
          <w:lang w:eastAsia="nl-BE"/>
        </w:rPr>
        <w:br/>
      </w:r>
      <w:r w:rsidR="00D54052">
        <w:rPr>
          <w:rFonts w:eastAsia="Times New Roman"/>
          <w:lang w:eastAsia="nl-BE"/>
        </w:rPr>
        <w:t>Les bases de cana</w:t>
      </w:r>
      <w:r w:rsidR="00171BB1">
        <w:rPr>
          <w:rFonts w:eastAsia="Times New Roman"/>
          <w:lang w:eastAsia="nl-BE"/>
        </w:rPr>
        <w:t>l</w:t>
      </w:r>
      <w:r w:rsidR="00D54052">
        <w:rPr>
          <w:rFonts w:eastAsia="Times New Roman"/>
          <w:lang w:eastAsia="nl-BE"/>
        </w:rPr>
        <w:t xml:space="preserve"> de sol doivent être fabriquées en tôle d'acier galvanisée Sendzimir, </w:t>
      </w:r>
      <w:r w:rsidR="00D54052" w:rsidRPr="00DB1697">
        <w:rPr>
          <w:rFonts w:eastAsia="Times New Roman"/>
          <w:lang w:eastAsia="nl-BE"/>
        </w:rPr>
        <w:t>conformément à la norme NBN EN 10346</w:t>
      </w:r>
      <w:r w:rsidR="00FF0DDA" w:rsidRPr="00232A06">
        <w:t xml:space="preserve">. </w:t>
      </w:r>
      <w:r w:rsidR="00D54052">
        <w:rPr>
          <w:rFonts w:eastAsia="Times New Roman"/>
          <w:lang w:eastAsia="nl-BE"/>
        </w:rPr>
        <w:t xml:space="preserve">Selon la capacité </w:t>
      </w:r>
      <w:r w:rsidR="000D44DE">
        <w:rPr>
          <w:rFonts w:eastAsia="Times New Roman"/>
          <w:lang w:eastAsia="nl-BE"/>
        </w:rPr>
        <w:t xml:space="preserve">désirée de nombre de câbles et la hauteur du sol, </w:t>
      </w:r>
      <w:r w:rsidR="00D54052">
        <w:rPr>
          <w:rFonts w:eastAsia="Times New Roman"/>
          <w:lang w:eastAsia="nl-BE"/>
        </w:rPr>
        <w:t xml:space="preserve">on </w:t>
      </w:r>
      <w:r w:rsidR="000D44DE">
        <w:rPr>
          <w:rFonts w:eastAsia="Times New Roman"/>
          <w:lang w:eastAsia="nl-BE"/>
        </w:rPr>
        <w:t xml:space="preserve">choisit entre les dimensions </w:t>
      </w:r>
      <w:r w:rsidR="00D54052">
        <w:rPr>
          <w:rFonts w:eastAsia="Times New Roman"/>
          <w:lang w:eastAsia="nl-BE"/>
        </w:rPr>
        <w:t xml:space="preserve">des bases </w:t>
      </w:r>
      <w:r w:rsidR="000D44DE">
        <w:rPr>
          <w:rFonts w:eastAsia="Times New Roman"/>
          <w:lang w:eastAsia="nl-BE"/>
        </w:rPr>
        <w:t>de cana</w:t>
      </w:r>
      <w:r w:rsidR="00171BB1">
        <w:rPr>
          <w:rFonts w:eastAsia="Times New Roman"/>
          <w:lang w:eastAsia="nl-BE"/>
        </w:rPr>
        <w:t>l</w:t>
      </w:r>
      <w:r w:rsidR="000D44DE">
        <w:rPr>
          <w:rFonts w:eastAsia="Times New Roman"/>
          <w:lang w:eastAsia="nl-BE"/>
        </w:rPr>
        <w:t xml:space="preserve"> </w:t>
      </w:r>
      <w:r w:rsidR="00D54052">
        <w:rPr>
          <w:rFonts w:eastAsia="Times New Roman"/>
          <w:lang w:eastAsia="nl-BE"/>
        </w:rPr>
        <w:t>de sol</w:t>
      </w:r>
      <w:r w:rsidR="000D44DE">
        <w:rPr>
          <w:rFonts w:eastAsia="Times New Roman"/>
          <w:lang w:eastAsia="nl-BE"/>
        </w:rPr>
        <w:t xml:space="preserve"> suivantes :</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194 mm, </w:t>
      </w:r>
      <w:r>
        <w:t>hauteur</w:t>
      </w:r>
      <w:r w:rsidR="00B7221B" w:rsidRPr="00232A06">
        <w:t xml:space="preserve"> 90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194 mm, </w:t>
      </w:r>
      <w:r>
        <w:t>hauteur</w:t>
      </w:r>
      <w:r w:rsidR="00B7221B" w:rsidRPr="00232A06">
        <w:t xml:space="preserve"> 125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194 mm, </w:t>
      </w:r>
      <w:r>
        <w:t>hauteur</w:t>
      </w:r>
      <w:r w:rsidR="00B7221B" w:rsidRPr="00232A06">
        <w:t xml:space="preserve"> 160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294 mm, </w:t>
      </w:r>
      <w:r>
        <w:t>hauteur</w:t>
      </w:r>
      <w:r w:rsidR="00B7221B" w:rsidRPr="00232A06">
        <w:t xml:space="preserve"> 90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294 mm, </w:t>
      </w:r>
      <w:r>
        <w:t>hauteur</w:t>
      </w:r>
      <w:r w:rsidR="00B7221B" w:rsidRPr="00232A06">
        <w:t xml:space="preserve"> 125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294 mm, </w:t>
      </w:r>
      <w:r>
        <w:t>hauteur</w:t>
      </w:r>
      <w:r w:rsidR="00B7221B" w:rsidRPr="00232A06">
        <w:t xml:space="preserve"> 160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394 mm, </w:t>
      </w:r>
      <w:r>
        <w:t>hauteur</w:t>
      </w:r>
      <w:r w:rsidR="00B7221B" w:rsidRPr="00232A06">
        <w:t xml:space="preserve"> 90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394 mm, </w:t>
      </w:r>
      <w:r>
        <w:t>hauteur</w:t>
      </w:r>
      <w:r w:rsidR="00B7221B" w:rsidRPr="00232A06">
        <w:t xml:space="preserve"> 125 mm </w:t>
      </w:r>
      <w:r>
        <w:t>et longueur</w:t>
      </w:r>
      <w:r w:rsidR="00B7221B" w:rsidRPr="00232A06">
        <w:t xml:space="preserve"> 3 m</w:t>
      </w:r>
    </w:p>
    <w:p w:rsidR="00B7221B" w:rsidRPr="00232A06" w:rsidRDefault="00102919" w:rsidP="00B548E7">
      <w:pPr>
        <w:pStyle w:val="Lijstalinea"/>
        <w:numPr>
          <w:ilvl w:val="0"/>
          <w:numId w:val="1"/>
        </w:numPr>
        <w:spacing w:after="120" w:line="240" w:lineRule="auto"/>
        <w:ind w:left="284" w:hanging="284"/>
      </w:pPr>
      <w:r>
        <w:t>largeur du canal</w:t>
      </w:r>
      <w:r w:rsidR="00B7221B" w:rsidRPr="00232A06">
        <w:t xml:space="preserve"> 394 mm, </w:t>
      </w:r>
      <w:r>
        <w:t>hauteur</w:t>
      </w:r>
      <w:r w:rsidR="00B7221B" w:rsidRPr="00232A06">
        <w:t xml:space="preserve"> 160 mm </w:t>
      </w:r>
      <w:r>
        <w:t>et longueur</w:t>
      </w:r>
      <w:r w:rsidR="00B7221B" w:rsidRPr="00232A06">
        <w:t xml:space="preserve"> 3 m</w:t>
      </w:r>
    </w:p>
    <w:p w:rsidR="007E6DED" w:rsidRDefault="00102919" w:rsidP="004041CF">
      <w:pPr>
        <w:spacing w:line="240" w:lineRule="auto"/>
      </w:pPr>
      <w:r>
        <w:rPr>
          <w:rFonts w:eastAsia="Times New Roman"/>
          <w:lang w:eastAsia="nl-BE"/>
        </w:rPr>
        <w:t>Les bases du canal de sol doivent être couplées à côté intérieur avec les accouplements, fabriqués en acier galvanisé en Sendzimir. L'accouplement a une épaisseur de 2 mm au minimum et une longueur de 230 mm au minimum. Les boulons M8x25 et les écrous M8 sont compris dans la livraison</w:t>
      </w:r>
      <w:r w:rsidR="00B7221B" w:rsidRPr="00232A06">
        <w:t>.</w:t>
      </w:r>
    </w:p>
    <w:p w:rsidR="007E6DED" w:rsidRDefault="00171BB1" w:rsidP="004041CF">
      <w:pPr>
        <w:spacing w:line="240" w:lineRule="auto"/>
      </w:pPr>
      <w:r w:rsidRPr="00171BB1">
        <w:t>Les profilés latéraux d</w:t>
      </w:r>
      <w:r w:rsidR="00F55085">
        <w:t xml:space="preserve">’une longueur de </w:t>
      </w:r>
      <w:r w:rsidRPr="00171BB1">
        <w:t xml:space="preserve">3 mètres portent les couvercles et doivent être en tôle d'acier galvanisée à chaud. Afin de pouvoir accrocher simplement les profilés latéraux, à l'extérieur des bases, les bords droits des bases doivent être </w:t>
      </w:r>
      <w:r w:rsidR="00F55085">
        <w:t>pourvu</w:t>
      </w:r>
      <w:r>
        <w:t>s</w:t>
      </w:r>
      <w:r w:rsidRPr="00171BB1">
        <w:t xml:space="preserve"> de 5 encoches en forme de fentes. Les boulons M8x25 et les écrous M8 pour l'accrochage doivent être fournis avec les profilés latéraux ainsi que leur plaque d'accouplement externe d'une longueur de 150 mm, d'une hauteur de 35 mm et d'une épaisseur de 3 mm.</w:t>
      </w:r>
    </w:p>
    <w:p w:rsidR="00455C90" w:rsidRDefault="00455C90" w:rsidP="004041CF">
      <w:pPr>
        <w:spacing w:line="240" w:lineRule="auto"/>
      </w:pPr>
      <w:r>
        <w:t>Les couvercles en plaque de diamant sont galvanisés à chaud et ont une longueur de 1 m et u</w:t>
      </w:r>
      <w:r>
        <w:rPr>
          <w:rFonts w:eastAsia="Times New Roman"/>
          <w:lang w:eastAsia="nl-BE"/>
        </w:rPr>
        <w:t>ne épaisseur de 5, 8 ou 10 mm</w:t>
      </w:r>
      <w:r w:rsidRPr="00232A06">
        <w:t>.</w:t>
      </w:r>
    </w:p>
    <w:p w:rsidR="00171BB1" w:rsidRDefault="00171BB1" w:rsidP="004041CF">
      <w:pPr>
        <w:spacing w:line="240" w:lineRule="auto"/>
      </w:pPr>
      <w:r w:rsidRPr="00171BB1">
        <w:t>En fonction de la capacité de charge souhaitée, choisissez entre</w:t>
      </w:r>
      <w:r>
        <w:t xml:space="preserve"> </w:t>
      </w:r>
      <w:r w:rsidRPr="00171BB1">
        <w:t>:</w:t>
      </w:r>
    </w:p>
    <w:p w:rsidR="00B7221B" w:rsidRPr="00232A06" w:rsidRDefault="00455C90" w:rsidP="00171BB1">
      <w:pPr>
        <w:pStyle w:val="Lijstalinea"/>
        <w:numPr>
          <w:ilvl w:val="0"/>
          <w:numId w:val="2"/>
        </w:numPr>
        <w:spacing w:after="120" w:line="240" w:lineRule="auto"/>
      </w:pPr>
      <w:r>
        <w:t xml:space="preserve">le </w:t>
      </w:r>
      <w:r w:rsidR="00DC368B" w:rsidRPr="00DC368B">
        <w:t>profil</w:t>
      </w:r>
      <w:r w:rsidR="00F55085">
        <w:t>é</w:t>
      </w:r>
      <w:r w:rsidR="00DC368B" w:rsidRPr="00DC368B">
        <w:t xml:space="preserve"> latéral avec </w:t>
      </w:r>
      <w:r w:rsidR="00DC368B" w:rsidRPr="00E619C0">
        <w:rPr>
          <w:rFonts w:eastAsia="Times New Roman"/>
          <w:lang w:eastAsia="nl-BE"/>
        </w:rPr>
        <w:t>profondeur d'insertion</w:t>
      </w:r>
      <w:r w:rsidR="00DC368B">
        <w:t xml:space="preserve"> </w:t>
      </w:r>
      <w:r w:rsidR="00171BB1">
        <w:t>5 mm, longueur 3</w:t>
      </w:r>
      <w:r>
        <w:t xml:space="preserve"> </w:t>
      </w:r>
      <w:r w:rsidR="00171BB1">
        <w:t>m, largeur</w:t>
      </w:r>
      <w:r w:rsidR="00171BB1" w:rsidRPr="00232A06">
        <w:t xml:space="preserve"> 45 mm e</w:t>
      </w:r>
      <w:r w:rsidR="00171BB1">
        <w:t xml:space="preserve">t </w:t>
      </w:r>
      <w:r w:rsidR="00171BB1" w:rsidRPr="00232A06">
        <w:t>h</w:t>
      </w:r>
      <w:r w:rsidR="00171BB1">
        <w:t>auteur</w:t>
      </w:r>
      <w:r w:rsidR="00171BB1" w:rsidRPr="00232A06">
        <w:t xml:space="preserve"> 40 mm</w:t>
      </w:r>
      <w:r w:rsidR="00171BB1">
        <w:t xml:space="preserve"> et 3</w:t>
      </w:r>
      <w:r w:rsidR="00DC368B" w:rsidRPr="00DC368B">
        <w:t xml:space="preserve"> couvercles</w:t>
      </w:r>
      <w:r w:rsidR="00DC368B">
        <w:t xml:space="preserve"> épaisseur</w:t>
      </w:r>
      <w:r w:rsidR="00B7221B" w:rsidRPr="00232A06">
        <w:t xml:space="preserve"> 5</w:t>
      </w:r>
      <w:r w:rsidR="001040CC" w:rsidRPr="00232A06">
        <w:t xml:space="preserve"> mm,</w:t>
      </w:r>
      <w:r w:rsidR="00171BB1">
        <w:t xml:space="preserve"> longueur 1 m. </w:t>
      </w:r>
      <w:r>
        <w:t>L’ensemble est chargeable</w:t>
      </w:r>
      <w:r w:rsidR="00DC368B">
        <w:t xml:space="preserve"> jusqu’à</w:t>
      </w:r>
      <w:r w:rsidR="001040CC" w:rsidRPr="00232A06">
        <w:t xml:space="preserve"> 5 kN</w:t>
      </w:r>
      <w:r w:rsidR="00B7221B" w:rsidRPr="00232A06">
        <w:t>.</w:t>
      </w:r>
    </w:p>
    <w:p w:rsidR="00B7221B" w:rsidRPr="00232A06" w:rsidRDefault="00455C90" w:rsidP="00DC368B">
      <w:pPr>
        <w:pStyle w:val="Lijstalinea"/>
        <w:numPr>
          <w:ilvl w:val="0"/>
          <w:numId w:val="4"/>
        </w:numPr>
        <w:spacing w:after="120" w:line="240" w:lineRule="auto"/>
      </w:pPr>
      <w:r>
        <w:t xml:space="preserve">le </w:t>
      </w:r>
      <w:r w:rsidR="00DC368B" w:rsidRPr="00DC368B">
        <w:t>profil</w:t>
      </w:r>
      <w:r w:rsidR="00F55085">
        <w:t>é</w:t>
      </w:r>
      <w:r w:rsidR="00DC368B" w:rsidRPr="00DC368B">
        <w:t xml:space="preserve"> latéral avec </w:t>
      </w:r>
      <w:r w:rsidR="00DC368B" w:rsidRPr="00DC368B">
        <w:rPr>
          <w:rFonts w:eastAsia="Times New Roman"/>
          <w:lang w:eastAsia="nl-BE"/>
        </w:rPr>
        <w:t>profondeur d'insertion</w:t>
      </w:r>
      <w:r>
        <w:t xml:space="preserve"> </w:t>
      </w:r>
      <w:r w:rsidR="00B7221B" w:rsidRPr="00232A06">
        <w:t>8 mm</w:t>
      </w:r>
      <w:r w:rsidR="001040CC" w:rsidRPr="00232A06">
        <w:t xml:space="preserve">, </w:t>
      </w:r>
      <w:r>
        <w:t xml:space="preserve">longueur 3 m, largeur </w:t>
      </w:r>
      <w:r w:rsidRPr="00232A06">
        <w:t>50 mm e</w:t>
      </w:r>
      <w:r>
        <w:t>t</w:t>
      </w:r>
      <w:r w:rsidRPr="00232A06">
        <w:t xml:space="preserve"> h</w:t>
      </w:r>
      <w:r>
        <w:t xml:space="preserve">auteur </w:t>
      </w:r>
      <w:r w:rsidRPr="00232A06">
        <w:t>57 mm</w:t>
      </w:r>
      <w:r>
        <w:t xml:space="preserve"> et 3</w:t>
      </w:r>
      <w:r w:rsidRPr="00DC368B">
        <w:t xml:space="preserve"> couvercles</w:t>
      </w:r>
      <w:r>
        <w:t xml:space="preserve"> épaisseur</w:t>
      </w:r>
      <w:r w:rsidRPr="00232A06">
        <w:t xml:space="preserve"> </w:t>
      </w:r>
      <w:r>
        <w:t>8</w:t>
      </w:r>
      <w:r w:rsidRPr="00232A06">
        <w:t xml:space="preserve"> mm,</w:t>
      </w:r>
      <w:r>
        <w:t xml:space="preserve"> longueur 1 m. L’ensemble est chargeable jusqu’à</w:t>
      </w:r>
      <w:r w:rsidRPr="00232A06">
        <w:t xml:space="preserve"> </w:t>
      </w:r>
      <w:r>
        <w:t>1</w:t>
      </w:r>
      <w:r w:rsidRPr="00232A06">
        <w:t>5 kN</w:t>
      </w:r>
      <w:r w:rsidR="00B7221B" w:rsidRPr="00232A06">
        <w:t>.</w:t>
      </w:r>
    </w:p>
    <w:p w:rsidR="00B7221B" w:rsidRPr="00232A06" w:rsidRDefault="00455C90" w:rsidP="00BD14A5">
      <w:pPr>
        <w:pStyle w:val="Lijstalinea"/>
        <w:numPr>
          <w:ilvl w:val="0"/>
          <w:numId w:val="4"/>
        </w:numPr>
        <w:spacing w:after="120" w:line="240" w:lineRule="auto"/>
        <w:ind w:left="714" w:hanging="357"/>
      </w:pPr>
      <w:r>
        <w:t xml:space="preserve">le </w:t>
      </w:r>
      <w:r w:rsidR="00DC368B" w:rsidRPr="00DC368B">
        <w:t>profil</w:t>
      </w:r>
      <w:r w:rsidR="00F55085">
        <w:t>é</w:t>
      </w:r>
      <w:r w:rsidR="00DC368B" w:rsidRPr="00DC368B">
        <w:t xml:space="preserve"> latéral avec </w:t>
      </w:r>
      <w:r w:rsidR="00DC368B" w:rsidRPr="00DC368B">
        <w:rPr>
          <w:rFonts w:eastAsia="Times New Roman"/>
          <w:lang w:eastAsia="nl-BE"/>
        </w:rPr>
        <w:t>profondeur d'insertion</w:t>
      </w:r>
      <w:r w:rsidR="00DC368B">
        <w:t xml:space="preserve"> </w:t>
      </w:r>
      <w:r w:rsidR="00B7221B" w:rsidRPr="00232A06">
        <w:t>10 mm</w:t>
      </w:r>
      <w:r w:rsidR="001040CC" w:rsidRPr="00232A06">
        <w:t xml:space="preserve">, </w:t>
      </w:r>
      <w:r>
        <w:t>longueur 3 m, largeur</w:t>
      </w:r>
      <w:r w:rsidRPr="00232A06">
        <w:t xml:space="preserve"> 50 mm </w:t>
      </w:r>
      <w:proofErr w:type="spellStart"/>
      <w:r w:rsidRPr="00232A06">
        <w:t>e</w:t>
      </w:r>
      <w:r>
        <w:t>i</w:t>
      </w:r>
      <w:proofErr w:type="spellEnd"/>
      <w:r w:rsidRPr="00232A06">
        <w:t xml:space="preserve"> h</w:t>
      </w:r>
      <w:r>
        <w:t>auteur</w:t>
      </w:r>
      <w:r w:rsidRPr="00232A06">
        <w:t xml:space="preserve"> 60 mm</w:t>
      </w:r>
      <w:r w:rsidRPr="00455C90">
        <w:t xml:space="preserve"> </w:t>
      </w:r>
      <w:r>
        <w:t>et 3</w:t>
      </w:r>
      <w:r w:rsidRPr="00DC368B">
        <w:t xml:space="preserve"> couvercles</w:t>
      </w:r>
      <w:r>
        <w:t xml:space="preserve"> épaisseur</w:t>
      </w:r>
      <w:r w:rsidRPr="00232A06">
        <w:t xml:space="preserve"> </w:t>
      </w:r>
      <w:r>
        <w:t>10</w:t>
      </w:r>
      <w:r w:rsidRPr="00232A06">
        <w:t xml:space="preserve"> mm,</w:t>
      </w:r>
      <w:r>
        <w:t xml:space="preserve"> longueur 1 m. L’ensemble est chargeable jusqu’à</w:t>
      </w:r>
      <w:r w:rsidRPr="00232A06">
        <w:t xml:space="preserve"> </w:t>
      </w:r>
      <w:r>
        <w:t>2</w:t>
      </w:r>
      <w:r w:rsidRPr="00232A06">
        <w:t>5 kN</w:t>
      </w:r>
      <w:r w:rsidR="00B7221B" w:rsidRPr="00232A06">
        <w:t>.</w:t>
      </w:r>
    </w:p>
    <w:p w:rsidR="004041CF" w:rsidRDefault="00DC368B" w:rsidP="00BD14A5">
      <w:pPr>
        <w:spacing w:line="240" w:lineRule="auto"/>
        <w:rPr>
          <w:rFonts w:eastAsia="Times New Roman"/>
          <w:lang w:eastAsia="nl-BE"/>
        </w:rPr>
      </w:pPr>
      <w:r>
        <w:rPr>
          <w:rFonts w:eastAsia="Times New Roman"/>
          <w:lang w:eastAsia="nl-BE"/>
        </w:rPr>
        <w:lastRenderedPageBreak/>
        <w:t>Avant de mettre la chape, des teneurs de distance doivent être placés entre les profilés latéraux. Après le durcissement, ces teneurs doivent être enlevés</w:t>
      </w:r>
      <w:r w:rsidR="00B7221B" w:rsidRPr="00232A06">
        <w:t>.</w:t>
      </w:r>
    </w:p>
    <w:p w:rsidR="00B7221B" w:rsidRPr="00232A06" w:rsidRDefault="002B62DF" w:rsidP="00BD14A5">
      <w:pPr>
        <w:spacing w:line="240" w:lineRule="auto"/>
      </w:pPr>
      <w:r>
        <w:rPr>
          <w:rFonts w:eastAsia="Times New Roman"/>
          <w:lang w:eastAsia="nl-BE"/>
        </w:rPr>
        <w:t>Des profilés latéraux pour courbes intérieur</w:t>
      </w:r>
      <w:r w:rsidR="002B5E9A">
        <w:rPr>
          <w:rFonts w:eastAsia="Times New Roman"/>
          <w:lang w:eastAsia="nl-BE"/>
        </w:rPr>
        <w:t>s</w:t>
      </w:r>
      <w:r>
        <w:rPr>
          <w:rFonts w:eastAsia="Times New Roman"/>
          <w:lang w:eastAsia="nl-BE"/>
        </w:rPr>
        <w:t xml:space="preserve"> et extérieur</w:t>
      </w:r>
      <w:r w:rsidR="002B5E9A">
        <w:rPr>
          <w:rFonts w:eastAsia="Times New Roman"/>
          <w:lang w:eastAsia="nl-BE"/>
        </w:rPr>
        <w:t>s</w:t>
      </w:r>
      <w:r>
        <w:rPr>
          <w:rFonts w:eastAsia="Times New Roman"/>
          <w:lang w:eastAsia="nl-BE"/>
        </w:rPr>
        <w:t xml:space="preserve"> doivent être disponibles p</w:t>
      </w:r>
      <w:r w:rsidR="00DC368B">
        <w:rPr>
          <w:rFonts w:eastAsia="Times New Roman"/>
          <w:lang w:eastAsia="nl-BE"/>
        </w:rPr>
        <w:t xml:space="preserve">our réaliser une </w:t>
      </w:r>
      <w:r w:rsidR="00455C90">
        <w:rPr>
          <w:rFonts w:eastAsia="Times New Roman"/>
          <w:lang w:eastAsia="nl-BE"/>
        </w:rPr>
        <w:t>pièce</w:t>
      </w:r>
      <w:r w:rsidR="00DC368B">
        <w:rPr>
          <w:rFonts w:eastAsia="Times New Roman"/>
          <w:lang w:eastAsia="nl-BE"/>
        </w:rPr>
        <w:t xml:space="preserve"> de 90°, un T ou un X</w:t>
      </w:r>
      <w:r w:rsidR="00665F13" w:rsidRPr="00232A06">
        <w:t>.</w:t>
      </w:r>
    </w:p>
    <w:sdt>
      <w:sdtPr>
        <w:rPr>
          <w:sz w:val="16"/>
        </w:rPr>
        <w:alias w:val="Publicatiedatum"/>
        <w:tag w:val=""/>
        <w:id w:val="-975447715"/>
        <w:placeholder>
          <w:docPart w:val="2787860E17274A3D90A268C17873689C"/>
        </w:placeholder>
        <w:dataBinding w:prefixMappings="xmlns:ns0='http://schemas.microsoft.com/office/2006/coverPageProps' " w:xpath="/ns0:CoverPageProperties[1]/ns0:PublishDate[1]" w:storeItemID="{55AF091B-3C7A-41E3-B477-F2FDAA23CFDA}"/>
        <w:date w:fullDate="2018-10-11T00:00:00Z">
          <w:dateFormat w:val="d/MM/yyyy"/>
          <w:lid w:val="nl-BE"/>
          <w:storeMappedDataAs w:val="dateTime"/>
          <w:calendar w:val="gregorian"/>
        </w:date>
      </w:sdtPr>
      <w:sdtEndPr/>
      <w:sdtContent>
        <w:p w:rsidR="00E558E6" w:rsidRPr="00232A06" w:rsidRDefault="00BD14A5" w:rsidP="00BD14A5">
          <w:pPr>
            <w:spacing w:after="0" w:line="240" w:lineRule="auto"/>
            <w:jc w:val="right"/>
            <w:rPr>
              <w:sz w:val="16"/>
            </w:rPr>
          </w:pPr>
          <w:r>
            <w:rPr>
              <w:sz w:val="16"/>
              <w:lang w:val="nl-BE"/>
            </w:rPr>
            <w:t>11/10/2018</w:t>
          </w:r>
        </w:p>
      </w:sdtContent>
    </w:sdt>
    <w:sectPr w:rsidR="00E558E6" w:rsidRPr="00232A0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FE" w:rsidRDefault="002D6CFE" w:rsidP="009A1C7B">
      <w:pPr>
        <w:spacing w:after="0" w:line="240" w:lineRule="auto"/>
      </w:pPr>
      <w:r>
        <w:separator/>
      </w:r>
    </w:p>
  </w:endnote>
  <w:endnote w:type="continuationSeparator" w:id="0">
    <w:p w:rsidR="002D6CFE" w:rsidRDefault="002D6CFE"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FE" w:rsidRDefault="002D6CFE" w:rsidP="009A1C7B">
      <w:pPr>
        <w:spacing w:after="0" w:line="240" w:lineRule="auto"/>
      </w:pPr>
      <w:r>
        <w:separator/>
      </w:r>
    </w:p>
  </w:footnote>
  <w:footnote w:type="continuationSeparator" w:id="0">
    <w:p w:rsidR="002D6CFE" w:rsidRDefault="002D6CFE"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371"/>
    <w:multiLevelType w:val="hybridMultilevel"/>
    <w:tmpl w:val="6388C7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A37CE2"/>
    <w:multiLevelType w:val="hybridMultilevel"/>
    <w:tmpl w:val="78A4A7F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735721"/>
    <w:multiLevelType w:val="hybridMultilevel"/>
    <w:tmpl w:val="A0A088B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984EAB"/>
    <w:multiLevelType w:val="hybridMultilevel"/>
    <w:tmpl w:val="69CEA234"/>
    <w:lvl w:ilvl="0" w:tplc="5144F902">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B7515AC"/>
    <w:multiLevelType w:val="hybridMultilevel"/>
    <w:tmpl w:val="206E7D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1B"/>
    <w:rsid w:val="00051F3A"/>
    <w:rsid w:val="000D44DE"/>
    <w:rsid w:val="00102919"/>
    <w:rsid w:val="001040CC"/>
    <w:rsid w:val="001164DD"/>
    <w:rsid w:val="00171BB1"/>
    <w:rsid w:val="00186AFE"/>
    <w:rsid w:val="001D53C5"/>
    <w:rsid w:val="002101E7"/>
    <w:rsid w:val="00232A06"/>
    <w:rsid w:val="002455E1"/>
    <w:rsid w:val="002B5E9A"/>
    <w:rsid w:val="002B62DF"/>
    <w:rsid w:val="002B6F33"/>
    <w:rsid w:val="002D6CFE"/>
    <w:rsid w:val="00315423"/>
    <w:rsid w:val="00316170"/>
    <w:rsid w:val="00374F17"/>
    <w:rsid w:val="003941DE"/>
    <w:rsid w:val="00396FAC"/>
    <w:rsid w:val="003A020E"/>
    <w:rsid w:val="003A10FB"/>
    <w:rsid w:val="004022C2"/>
    <w:rsid w:val="004041CF"/>
    <w:rsid w:val="0044251C"/>
    <w:rsid w:val="00455C90"/>
    <w:rsid w:val="00482567"/>
    <w:rsid w:val="00500B8B"/>
    <w:rsid w:val="00504CFA"/>
    <w:rsid w:val="00550B1D"/>
    <w:rsid w:val="00553516"/>
    <w:rsid w:val="00573C84"/>
    <w:rsid w:val="005F0A3B"/>
    <w:rsid w:val="005F5B1D"/>
    <w:rsid w:val="00615D23"/>
    <w:rsid w:val="00632F15"/>
    <w:rsid w:val="00665F13"/>
    <w:rsid w:val="006F3535"/>
    <w:rsid w:val="007B4378"/>
    <w:rsid w:val="007B610D"/>
    <w:rsid w:val="007E6DED"/>
    <w:rsid w:val="00820C37"/>
    <w:rsid w:val="0083053E"/>
    <w:rsid w:val="0084610B"/>
    <w:rsid w:val="008E0128"/>
    <w:rsid w:val="00940BAD"/>
    <w:rsid w:val="0095462A"/>
    <w:rsid w:val="009A1C7B"/>
    <w:rsid w:val="00A25284"/>
    <w:rsid w:val="00AA4F5F"/>
    <w:rsid w:val="00AB1E5B"/>
    <w:rsid w:val="00AB5132"/>
    <w:rsid w:val="00AD567E"/>
    <w:rsid w:val="00AE015D"/>
    <w:rsid w:val="00AE5640"/>
    <w:rsid w:val="00B548E7"/>
    <w:rsid w:val="00B64A21"/>
    <w:rsid w:val="00B7221B"/>
    <w:rsid w:val="00BC4C62"/>
    <w:rsid w:val="00BD14A5"/>
    <w:rsid w:val="00BE08E6"/>
    <w:rsid w:val="00BE506C"/>
    <w:rsid w:val="00C73991"/>
    <w:rsid w:val="00CA62C5"/>
    <w:rsid w:val="00CC7D83"/>
    <w:rsid w:val="00D5400B"/>
    <w:rsid w:val="00D54052"/>
    <w:rsid w:val="00DA5EEF"/>
    <w:rsid w:val="00DC368B"/>
    <w:rsid w:val="00E31208"/>
    <w:rsid w:val="00E558E6"/>
    <w:rsid w:val="00E619C0"/>
    <w:rsid w:val="00F007E1"/>
    <w:rsid w:val="00F278A1"/>
    <w:rsid w:val="00F55085"/>
    <w:rsid w:val="00F75578"/>
    <w:rsid w:val="00F95A72"/>
    <w:rsid w:val="00FC2052"/>
    <w:rsid w:val="00FF0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21B"/>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character" w:customStyle="1" w:styleId="hps">
    <w:name w:val="hps"/>
    <w:basedOn w:val="Standaardalinea-lettertype"/>
    <w:rsid w:val="00B7221B"/>
  </w:style>
  <w:style w:type="paragraph" w:styleId="Lijstalinea">
    <w:name w:val="List Paragraph"/>
    <w:basedOn w:val="Standaard"/>
    <w:uiPriority w:val="34"/>
    <w:qFormat/>
    <w:rsid w:val="00B54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21B"/>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character" w:customStyle="1" w:styleId="hps">
    <w:name w:val="hps"/>
    <w:basedOn w:val="Standaardalinea-lettertype"/>
    <w:rsid w:val="00B7221B"/>
  </w:style>
  <w:style w:type="paragraph" w:styleId="Lijstalinea">
    <w:name w:val="List Paragraph"/>
    <w:basedOn w:val="Standaard"/>
    <w:uiPriority w:val="34"/>
    <w:qFormat/>
    <w:rsid w:val="00B5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4919">
      <w:bodyDiv w:val="1"/>
      <w:marLeft w:val="0"/>
      <w:marRight w:val="0"/>
      <w:marTop w:val="0"/>
      <w:marBottom w:val="0"/>
      <w:divBdr>
        <w:top w:val="none" w:sz="0" w:space="0" w:color="auto"/>
        <w:left w:val="none" w:sz="0" w:space="0" w:color="auto"/>
        <w:bottom w:val="none" w:sz="0" w:space="0" w:color="auto"/>
        <w:right w:val="none" w:sz="0" w:space="0" w:color="auto"/>
      </w:divBdr>
    </w:div>
    <w:div w:id="1486777118">
      <w:bodyDiv w:val="1"/>
      <w:marLeft w:val="0"/>
      <w:marRight w:val="0"/>
      <w:marTop w:val="0"/>
      <w:marBottom w:val="0"/>
      <w:divBdr>
        <w:top w:val="none" w:sz="0" w:space="0" w:color="auto"/>
        <w:left w:val="none" w:sz="0" w:space="0" w:color="auto"/>
        <w:bottom w:val="none" w:sz="0" w:space="0" w:color="auto"/>
        <w:right w:val="none" w:sz="0" w:space="0" w:color="auto"/>
      </w:divBdr>
    </w:div>
    <w:div w:id="1574703167">
      <w:bodyDiv w:val="1"/>
      <w:marLeft w:val="0"/>
      <w:marRight w:val="0"/>
      <w:marTop w:val="0"/>
      <w:marBottom w:val="0"/>
      <w:divBdr>
        <w:top w:val="none" w:sz="0" w:space="0" w:color="auto"/>
        <w:left w:val="none" w:sz="0" w:space="0" w:color="auto"/>
        <w:bottom w:val="none" w:sz="0" w:space="0" w:color="auto"/>
        <w:right w:val="none" w:sz="0" w:space="0" w:color="auto"/>
      </w:divBdr>
    </w:div>
    <w:div w:id="17272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7860E17274A3D90A268C17873689C"/>
        <w:category>
          <w:name w:val="Algemeen"/>
          <w:gallery w:val="placeholder"/>
        </w:category>
        <w:types>
          <w:type w:val="bbPlcHdr"/>
        </w:types>
        <w:behaviors>
          <w:behavior w:val="content"/>
        </w:behaviors>
        <w:guid w:val="{02A50F3D-4DA1-458A-8F60-AC28BE5E7529}"/>
      </w:docPartPr>
      <w:docPartBody>
        <w:p w:rsidR="0025727F" w:rsidRDefault="00454E5C">
          <w:pPr>
            <w:pStyle w:val="2787860E17274A3D90A268C17873689C"/>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5C"/>
    <w:rsid w:val="0025727F"/>
    <w:rsid w:val="00290EE4"/>
    <w:rsid w:val="00454E5C"/>
    <w:rsid w:val="005748E0"/>
    <w:rsid w:val="007638E0"/>
    <w:rsid w:val="00A16B2E"/>
    <w:rsid w:val="00AB5B86"/>
    <w:rsid w:val="00FC2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48E0"/>
  </w:style>
  <w:style w:type="paragraph" w:customStyle="1" w:styleId="459F26532C564754BB4378A484697EC2">
    <w:name w:val="459F26532C564754BB4378A484697EC2"/>
  </w:style>
  <w:style w:type="paragraph" w:customStyle="1" w:styleId="2787860E17274A3D90A268C17873689C">
    <w:name w:val="2787860E17274A3D90A268C17873689C"/>
  </w:style>
  <w:style w:type="paragraph" w:customStyle="1" w:styleId="CDB092AEA01E4A9FB3B82DF948E70744">
    <w:name w:val="CDB092AEA01E4A9FB3B82DF948E70744"/>
    <w:rsid w:val="0025727F"/>
  </w:style>
  <w:style w:type="paragraph" w:customStyle="1" w:styleId="BA74BB4BE11D4D739FD76230BD5D02DE">
    <w:name w:val="BA74BB4BE11D4D739FD76230BD5D02DE"/>
    <w:rsid w:val="005748E0"/>
  </w:style>
  <w:style w:type="paragraph" w:customStyle="1" w:styleId="DFDDF894E7AC481985300DE59625546C">
    <w:name w:val="DFDDF894E7AC481985300DE59625546C"/>
    <w:rsid w:val="00574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48E0"/>
  </w:style>
  <w:style w:type="paragraph" w:customStyle="1" w:styleId="459F26532C564754BB4378A484697EC2">
    <w:name w:val="459F26532C564754BB4378A484697EC2"/>
  </w:style>
  <w:style w:type="paragraph" w:customStyle="1" w:styleId="2787860E17274A3D90A268C17873689C">
    <w:name w:val="2787860E17274A3D90A268C17873689C"/>
  </w:style>
  <w:style w:type="paragraph" w:customStyle="1" w:styleId="CDB092AEA01E4A9FB3B82DF948E70744">
    <w:name w:val="CDB092AEA01E4A9FB3B82DF948E70744"/>
    <w:rsid w:val="0025727F"/>
  </w:style>
  <w:style w:type="paragraph" w:customStyle="1" w:styleId="BA74BB4BE11D4D739FD76230BD5D02DE">
    <w:name w:val="BA74BB4BE11D4D739FD76230BD5D02DE"/>
    <w:rsid w:val="005748E0"/>
  </w:style>
  <w:style w:type="paragraph" w:customStyle="1" w:styleId="DFDDF894E7AC481985300DE59625546C">
    <w:name w:val="DFDDF894E7AC481985300DE59625546C"/>
    <w:rsid w:val="00574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90452-C715-41F1-9FCC-402433C4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20</TotalTime>
  <Pages>2</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6</cp:revision>
  <cp:lastPrinted>2018-10-11T07:35:00Z</cp:lastPrinted>
  <dcterms:created xsi:type="dcterms:W3CDTF">2018-10-04T14:01:00Z</dcterms:created>
  <dcterms:modified xsi:type="dcterms:W3CDTF">2018-10-11T07:44:00Z</dcterms:modified>
</cp:coreProperties>
</file>